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64" w:rsidRDefault="00375264" w:rsidP="00375264">
      <w:pPr>
        <w:tabs>
          <w:tab w:val="left" w:pos="3792"/>
        </w:tabs>
      </w:pPr>
    </w:p>
    <w:p w:rsidR="00375264" w:rsidRPr="003C68B4" w:rsidRDefault="00375264" w:rsidP="00375264">
      <w:pPr>
        <w:jc w:val="both"/>
        <w:rPr>
          <w:rFonts w:cs="Times New Roman"/>
          <w:b/>
          <w:sz w:val="20"/>
          <w:szCs w:val="20"/>
        </w:rPr>
      </w:pPr>
    </w:p>
    <w:p w:rsidR="00375264" w:rsidRPr="00142426" w:rsidRDefault="00375264" w:rsidP="00375264">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59264" behindDoc="0" locked="0" layoutInCell="1" allowOverlap="1" wp14:anchorId="36931F29" wp14:editId="451F282C">
            <wp:simplePos x="0" y="0"/>
            <wp:positionH relativeFrom="column">
              <wp:posOffset>-53340</wp:posOffset>
            </wp:positionH>
            <wp:positionV relativeFrom="paragraph">
              <wp:posOffset>-97155</wp:posOffset>
            </wp:positionV>
            <wp:extent cx="539750" cy="530225"/>
            <wp:effectExtent l="0" t="0" r="0" b="3175"/>
            <wp:wrapSquare wrapText="bothSides"/>
            <wp:docPr id="54" name="Resim 54"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p>
    <w:p w:rsidR="00375264" w:rsidRPr="00A923B1" w:rsidRDefault="00375264" w:rsidP="00375264">
      <w:pPr>
        <w:tabs>
          <w:tab w:val="left" w:pos="1416"/>
          <w:tab w:val="left" w:pos="2040"/>
          <w:tab w:val="center" w:pos="3426"/>
        </w:tabs>
        <w:rPr>
          <w:rFonts w:ascii="Times New Roman" w:hAnsi="Times New Roman" w:cs="Times New Roman"/>
          <w:b/>
        </w:rPr>
      </w:pPr>
      <w:r w:rsidRPr="00142426">
        <w:rPr>
          <w:rFonts w:ascii="Times New Roman" w:hAnsi="Times New Roman" w:cs="Times New Roman"/>
          <w:b/>
        </w:rPr>
        <w:t>FUTBOL FEDERASYONU</w:t>
      </w:r>
    </w:p>
    <w:p w:rsidR="00375264" w:rsidRDefault="00375264" w:rsidP="00375264">
      <w:pPr>
        <w:tabs>
          <w:tab w:val="left" w:pos="2856"/>
        </w:tabs>
      </w:pPr>
      <w:r>
        <w:t xml:space="preserve">      </w:t>
      </w:r>
    </w:p>
    <w:p w:rsidR="00375264" w:rsidRPr="00EE2E71" w:rsidRDefault="00375264" w:rsidP="00375264">
      <w:pPr>
        <w:tabs>
          <w:tab w:val="left" w:pos="2856"/>
        </w:tabs>
        <w:rPr>
          <w:b/>
        </w:rPr>
      </w:pPr>
      <w:r w:rsidRPr="00EE2E71">
        <w:rPr>
          <w:b/>
        </w:rPr>
        <w:t xml:space="preserve">Karar </w:t>
      </w:r>
      <w:proofErr w:type="gramStart"/>
      <w:r w:rsidRPr="00EE2E71">
        <w:rPr>
          <w:b/>
        </w:rPr>
        <w:t>Sayısı : 01</w:t>
      </w:r>
      <w:proofErr w:type="gramEnd"/>
    </w:p>
    <w:p w:rsidR="00375264" w:rsidRPr="00EE2E71" w:rsidRDefault="00375264" w:rsidP="00375264">
      <w:pPr>
        <w:tabs>
          <w:tab w:val="left" w:pos="2856"/>
        </w:tabs>
        <w:jc w:val="center"/>
        <w:rPr>
          <w:b/>
        </w:rPr>
      </w:pPr>
      <w:r w:rsidRPr="00EE2E71">
        <w:rPr>
          <w:b/>
        </w:rPr>
        <w:t>TMBFF YÖNETİM KURULU 01 NOLU GÜNDEM KARARI</w:t>
      </w:r>
    </w:p>
    <w:p w:rsidR="00375264" w:rsidRDefault="00375264" w:rsidP="00375264">
      <w:pPr>
        <w:tabs>
          <w:tab w:val="left" w:pos="3792"/>
        </w:tabs>
        <w:jc w:val="both"/>
      </w:pPr>
      <w:r>
        <w:t xml:space="preserve">     Türkiye </w:t>
      </w:r>
      <w:proofErr w:type="spellStart"/>
      <w:r>
        <w:t>Masterler</w:t>
      </w:r>
      <w:proofErr w:type="spellEnd"/>
      <w:r>
        <w:t xml:space="preserve"> Birliği Futbol Federasyonu 18 Eylül 2018 Salı günü saat 18.00 de öncesinde belirlenen 10 maddelik gündemi görüşmek ve karara bağlamak için Fındıklı İlçesinde toplanmıştır.  Toplantıya Yönetim Kurulu Üyelerimiz; Ali Osman ÇINAR, Özer SEVİM, Ahmet TOPAL, Hızır OKAY, Mustafa BİBER ve Gökhan TEMELKAYA katılmışlardır.  </w:t>
      </w:r>
    </w:p>
    <w:p w:rsidR="00375264" w:rsidRDefault="00375264" w:rsidP="00375264">
      <w:pPr>
        <w:tabs>
          <w:tab w:val="left" w:pos="3792"/>
        </w:tabs>
        <w:jc w:val="both"/>
      </w:pPr>
      <w:r>
        <w:t xml:space="preserve">   Belirlenen Gündem Maddeleri görüşülmüş ve alınan kararlar aşağıdaki gibidir.</w:t>
      </w:r>
    </w:p>
    <w:p w:rsidR="00375264" w:rsidRDefault="00375264" w:rsidP="00375264">
      <w:pPr>
        <w:pStyle w:val="ListeParagraf"/>
        <w:numPr>
          <w:ilvl w:val="0"/>
          <w:numId w:val="1"/>
        </w:numPr>
        <w:jc w:val="both"/>
      </w:pPr>
      <w:r w:rsidRPr="00EE2E71">
        <w:rPr>
          <w:b/>
        </w:rPr>
        <w:t xml:space="preserve"> </w:t>
      </w:r>
      <w:proofErr w:type="gramStart"/>
      <w:r w:rsidRPr="00EE2E71">
        <w:rPr>
          <w:b/>
        </w:rPr>
        <w:t>MADDE</w:t>
      </w:r>
      <w:r>
        <w:t xml:space="preserve"> : Federasyon</w:t>
      </w:r>
      <w:proofErr w:type="gramEnd"/>
      <w:r>
        <w:t xml:space="preserve"> web sayfasında kulüp temsilcilerine verilen ve lisans işlemleri için büyük önem arz eden oyuncu bilgi giriş kullanıcılarının henüz istenilen seviyede oyuncu girişinin yapılamadığı, kulüplerimizin daha hassas davranarak, yakında başlanacak olan gurup maçlarına yetiştirebilmek adına 25 Eylül Salı gününe kadar oyuncu girişlerinin tamamlamalarına karar verilmiştir.</w:t>
      </w:r>
    </w:p>
    <w:p w:rsidR="00375264" w:rsidRDefault="00375264" w:rsidP="00375264">
      <w:pPr>
        <w:pStyle w:val="ListeParagraf"/>
        <w:numPr>
          <w:ilvl w:val="0"/>
          <w:numId w:val="1"/>
        </w:numPr>
        <w:jc w:val="both"/>
      </w:pPr>
      <w:r>
        <w:t xml:space="preserve"> </w:t>
      </w:r>
      <w:r w:rsidRPr="00EE2E71">
        <w:rPr>
          <w:b/>
        </w:rPr>
        <w:t>MADDE</w:t>
      </w:r>
      <w:r>
        <w:t xml:space="preserve">: Federasyonumuz gurupları oluşturma ve karşılaşma takviminin belirlenmesi için 29 Eylül Cumartesi günü Artvin İlinde gerçekleştirilmesine karar verilmiştir. </w:t>
      </w:r>
    </w:p>
    <w:p w:rsidR="00375264" w:rsidRDefault="00375264" w:rsidP="00375264">
      <w:pPr>
        <w:pStyle w:val="ListeParagraf"/>
        <w:numPr>
          <w:ilvl w:val="0"/>
          <w:numId w:val="1"/>
        </w:numPr>
        <w:jc w:val="both"/>
      </w:pPr>
      <w:r w:rsidRPr="00EE2E71">
        <w:rPr>
          <w:b/>
        </w:rPr>
        <w:t>MADDE</w:t>
      </w:r>
      <w:r>
        <w:t>: Federasyon bölge liglerimizin Doğu Anadolu Bölge gurubunun mevsim şartları göz önüne alınarak 6-7 Ekim 2018 tarihinde, Diğer bölgelerimizin 20-21 Ekim 2018 Tarihinde başlamasına karar verilmiştir.</w:t>
      </w:r>
    </w:p>
    <w:p w:rsidR="00375264" w:rsidRDefault="00375264" w:rsidP="00375264">
      <w:pPr>
        <w:pStyle w:val="ListeParagraf"/>
        <w:numPr>
          <w:ilvl w:val="0"/>
          <w:numId w:val="1"/>
        </w:numPr>
        <w:jc w:val="both"/>
      </w:pPr>
      <w:proofErr w:type="gramStart"/>
      <w:r w:rsidRPr="00EE2E71">
        <w:rPr>
          <w:b/>
        </w:rPr>
        <w:t xml:space="preserve">MADDE </w:t>
      </w:r>
      <w:r>
        <w:t>: Federasyon</w:t>
      </w:r>
      <w:proofErr w:type="gramEnd"/>
      <w:r>
        <w:t xml:space="preserve"> katılım ücreti olarak Merkez Hakem Kurulunun 2018-2019 Hakem ücretlerinin netleşmemesi nedeniyle daha sonrasında üzerini tamamlamak şartı ile, her kulüpten ilk etapta </w:t>
      </w:r>
    </w:p>
    <w:p w:rsidR="00375264" w:rsidRDefault="00375264" w:rsidP="00375264">
      <w:pPr>
        <w:pStyle w:val="ListeParagraf"/>
        <w:numPr>
          <w:ilvl w:val="0"/>
          <w:numId w:val="2"/>
        </w:numPr>
        <w:tabs>
          <w:tab w:val="left" w:pos="1176"/>
        </w:tabs>
      </w:pPr>
      <w:r>
        <w:t xml:space="preserve">Hakem Ücreti 1.500 TL </w:t>
      </w:r>
    </w:p>
    <w:p w:rsidR="00375264" w:rsidRDefault="00375264" w:rsidP="00375264">
      <w:pPr>
        <w:pStyle w:val="ListeParagraf"/>
        <w:numPr>
          <w:ilvl w:val="0"/>
          <w:numId w:val="2"/>
        </w:numPr>
        <w:tabs>
          <w:tab w:val="left" w:pos="1176"/>
        </w:tabs>
      </w:pPr>
      <w:r>
        <w:t xml:space="preserve">Lisans </w:t>
      </w:r>
      <w:proofErr w:type="gramStart"/>
      <w:r>
        <w:t>Ücreti      100</w:t>
      </w:r>
      <w:proofErr w:type="gramEnd"/>
      <w:r>
        <w:t xml:space="preserve"> TL</w:t>
      </w:r>
    </w:p>
    <w:p w:rsidR="00375264" w:rsidRDefault="00375264" w:rsidP="00375264">
      <w:pPr>
        <w:pStyle w:val="ListeParagraf"/>
        <w:numPr>
          <w:ilvl w:val="0"/>
          <w:numId w:val="2"/>
        </w:numPr>
        <w:tabs>
          <w:tab w:val="left" w:pos="1176"/>
        </w:tabs>
        <w:spacing w:after="0"/>
      </w:pPr>
      <w:r>
        <w:t xml:space="preserve">Yıllık </w:t>
      </w:r>
      <w:proofErr w:type="gramStart"/>
      <w:r>
        <w:t>Aidat          100</w:t>
      </w:r>
      <w:proofErr w:type="gramEnd"/>
      <w:r>
        <w:t xml:space="preserve"> TL </w:t>
      </w:r>
    </w:p>
    <w:p w:rsidR="00375264" w:rsidRDefault="00375264" w:rsidP="00375264">
      <w:pPr>
        <w:pStyle w:val="ListeParagraf"/>
        <w:tabs>
          <w:tab w:val="left" w:pos="1176"/>
        </w:tabs>
        <w:spacing w:after="0"/>
        <w:ind w:left="1536"/>
      </w:pPr>
      <w:proofErr w:type="gramStart"/>
      <w:r>
        <w:t>………………………………………….</w:t>
      </w:r>
      <w:proofErr w:type="gramEnd"/>
      <w:r>
        <w:t xml:space="preserve"> </w:t>
      </w:r>
      <w:r>
        <w:tab/>
      </w:r>
    </w:p>
    <w:p w:rsidR="00375264" w:rsidRDefault="00375264" w:rsidP="00375264">
      <w:pPr>
        <w:tabs>
          <w:tab w:val="left" w:pos="1176"/>
        </w:tabs>
      </w:pPr>
      <w:r>
        <w:tab/>
        <w:t xml:space="preserve">Toplam                     1.700 TL </w:t>
      </w:r>
    </w:p>
    <w:p w:rsidR="00375264" w:rsidRDefault="00375264" w:rsidP="00375264">
      <w:pPr>
        <w:pStyle w:val="ListeParagraf"/>
        <w:numPr>
          <w:ilvl w:val="0"/>
          <w:numId w:val="3"/>
        </w:numPr>
        <w:jc w:val="both"/>
      </w:pPr>
      <w:r>
        <w:t>Hakem Kurulundan gelecek fiyat neticesinde kulüpler eksik kısmı tamamlamakla yükümlüdürler</w:t>
      </w:r>
    </w:p>
    <w:p w:rsidR="00375264" w:rsidRDefault="00375264" w:rsidP="00375264">
      <w:pPr>
        <w:pStyle w:val="ListeParagraf"/>
        <w:numPr>
          <w:ilvl w:val="0"/>
          <w:numId w:val="3"/>
        </w:numPr>
        <w:jc w:val="both"/>
      </w:pPr>
      <w:r>
        <w:t>Lisans bedelleri toplam olarak belirlenmiştir.</w:t>
      </w:r>
    </w:p>
    <w:p w:rsidR="00375264" w:rsidRDefault="00375264" w:rsidP="00375264">
      <w:pPr>
        <w:pStyle w:val="ListeParagraf"/>
        <w:numPr>
          <w:ilvl w:val="0"/>
          <w:numId w:val="3"/>
        </w:numPr>
        <w:jc w:val="both"/>
      </w:pPr>
      <w:r>
        <w:t xml:space="preserve"> Federasyon Tüzüğü gereği yılda tek sefere mahsus yıllık üyelik aidatı </w:t>
      </w:r>
      <w:proofErr w:type="spellStart"/>
      <w:proofErr w:type="gramStart"/>
      <w:r>
        <w:t>dır</w:t>
      </w:r>
      <w:proofErr w:type="spellEnd"/>
      <w:proofErr w:type="gramEnd"/>
      <w:r>
        <w:t xml:space="preserve">. </w:t>
      </w:r>
    </w:p>
    <w:p w:rsidR="00375264" w:rsidRDefault="00375264" w:rsidP="00375264">
      <w:pPr>
        <w:pStyle w:val="ListeParagraf"/>
        <w:numPr>
          <w:ilvl w:val="0"/>
          <w:numId w:val="3"/>
        </w:numPr>
        <w:jc w:val="both"/>
      </w:pPr>
      <w:r>
        <w:t xml:space="preserve">Belirlenen bedeller Federasyona ait TR31 0001 2001 3900 0016 1000 </w:t>
      </w:r>
      <w:proofErr w:type="gramStart"/>
      <w:r>
        <w:t>23  İBAN</w:t>
      </w:r>
      <w:proofErr w:type="gramEnd"/>
      <w:r>
        <w:t xml:space="preserve"> </w:t>
      </w:r>
      <w:proofErr w:type="spellStart"/>
      <w:r>
        <w:t>No’lu</w:t>
      </w:r>
      <w:proofErr w:type="spellEnd"/>
      <w:r>
        <w:t xml:space="preserve"> hesabına ayrı ayrı yatırılmasına</w:t>
      </w:r>
    </w:p>
    <w:p w:rsidR="00375264" w:rsidRDefault="00375264" w:rsidP="00375264">
      <w:pPr>
        <w:pStyle w:val="ListeParagraf"/>
        <w:numPr>
          <w:ilvl w:val="0"/>
          <w:numId w:val="3"/>
        </w:numPr>
        <w:jc w:val="both"/>
      </w:pPr>
      <w:r>
        <w:t xml:space="preserve">Federasyon tarafından her ödenen açıklamaya Federasyon makbuzu kesilecektir.                    </w:t>
      </w:r>
    </w:p>
    <w:p w:rsidR="00375264" w:rsidRPr="00EE2E71" w:rsidRDefault="00375264" w:rsidP="00375264">
      <w:pPr>
        <w:tabs>
          <w:tab w:val="left" w:pos="4008"/>
          <w:tab w:val="left" w:pos="7560"/>
        </w:tabs>
      </w:pPr>
      <w:r>
        <w:tab/>
        <w:t>1</w:t>
      </w:r>
      <w:r>
        <w:tab/>
        <w:t xml:space="preserve">           </w:t>
      </w:r>
    </w:p>
    <w:p w:rsidR="00375264" w:rsidRPr="003C68B4" w:rsidRDefault="00375264" w:rsidP="00375264">
      <w:pPr>
        <w:jc w:val="both"/>
        <w:rPr>
          <w:rFonts w:cs="Times New Roman"/>
          <w:b/>
          <w:sz w:val="20"/>
          <w:szCs w:val="20"/>
        </w:rPr>
      </w:pPr>
    </w:p>
    <w:p w:rsidR="00375264" w:rsidRPr="00142426" w:rsidRDefault="00375264" w:rsidP="00375264">
      <w:pPr>
        <w:tabs>
          <w:tab w:val="left" w:pos="540"/>
          <w:tab w:val="left" w:pos="960"/>
          <w:tab w:val="left" w:pos="1020"/>
          <w:tab w:val="left" w:pos="2040"/>
          <w:tab w:val="center" w:pos="3426"/>
        </w:tabs>
        <w:spacing w:after="0"/>
        <w:rPr>
          <w:rFonts w:ascii="Times New Roman" w:hAnsi="Times New Roman" w:cs="Times New Roman"/>
          <w:b/>
        </w:rPr>
      </w:pPr>
      <w:r>
        <w:rPr>
          <w:noProof/>
          <w:lang w:eastAsia="tr-TR"/>
        </w:rPr>
        <w:drawing>
          <wp:anchor distT="0" distB="0" distL="114300" distR="114300" simplePos="0" relativeHeight="251661312" behindDoc="0" locked="0" layoutInCell="1" allowOverlap="1" wp14:anchorId="6B490FC3" wp14:editId="6CEEA7FE">
            <wp:simplePos x="0" y="0"/>
            <wp:positionH relativeFrom="column">
              <wp:posOffset>-53340</wp:posOffset>
            </wp:positionH>
            <wp:positionV relativeFrom="paragraph">
              <wp:posOffset>-97155</wp:posOffset>
            </wp:positionV>
            <wp:extent cx="539750" cy="530225"/>
            <wp:effectExtent l="0" t="0" r="0" b="3175"/>
            <wp:wrapSquare wrapText="bothSides"/>
            <wp:docPr id="2" name="Resim 2" descr="C:\Users\Okyanus\Desktop\IMG-2018080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yanus\Desktop\IMG-20180808-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750"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426">
        <w:rPr>
          <w:rFonts w:ascii="Times New Roman" w:hAnsi="Times New Roman" w:cs="Times New Roman"/>
          <w:b/>
        </w:rPr>
        <w:t>TÜRKİYE MASTERLER BİRLİĞİ</w:t>
      </w:r>
      <w:bookmarkStart w:id="0" w:name="_GoBack"/>
      <w:bookmarkEnd w:id="0"/>
    </w:p>
    <w:p w:rsidR="00375264" w:rsidRPr="00A923B1" w:rsidRDefault="00375264" w:rsidP="00375264">
      <w:pPr>
        <w:tabs>
          <w:tab w:val="left" w:pos="1416"/>
          <w:tab w:val="left" w:pos="2040"/>
          <w:tab w:val="center" w:pos="3426"/>
        </w:tabs>
        <w:rPr>
          <w:rFonts w:ascii="Times New Roman" w:hAnsi="Times New Roman" w:cs="Times New Roman"/>
          <w:b/>
        </w:rPr>
      </w:pPr>
      <w:r w:rsidRPr="00142426">
        <w:rPr>
          <w:rFonts w:ascii="Times New Roman" w:hAnsi="Times New Roman" w:cs="Times New Roman"/>
          <w:b/>
        </w:rPr>
        <w:t>FUTBOL FEDERASYONU</w:t>
      </w:r>
    </w:p>
    <w:p w:rsidR="00375264" w:rsidRDefault="00375264" w:rsidP="00375264">
      <w:pPr>
        <w:ind w:firstLine="708"/>
        <w:jc w:val="both"/>
      </w:pPr>
    </w:p>
    <w:p w:rsidR="00375264" w:rsidRDefault="00375264" w:rsidP="00375264">
      <w:pPr>
        <w:pStyle w:val="ListeParagraf"/>
        <w:numPr>
          <w:ilvl w:val="0"/>
          <w:numId w:val="1"/>
        </w:numPr>
        <w:jc w:val="both"/>
      </w:pPr>
      <w:proofErr w:type="gramStart"/>
      <w:r w:rsidRPr="00EE2E71">
        <w:rPr>
          <w:b/>
        </w:rPr>
        <w:t>MADDE</w:t>
      </w:r>
      <w:r>
        <w:t xml:space="preserve"> : Federasyona</w:t>
      </w:r>
      <w:proofErr w:type="gramEnd"/>
      <w:r>
        <w:t xml:space="preserve"> katılım gerçekleştirmek isteyen Pazar </w:t>
      </w:r>
      <w:proofErr w:type="spellStart"/>
      <w:r>
        <w:t>Masterler</w:t>
      </w:r>
      <w:proofErr w:type="spellEnd"/>
      <w:r>
        <w:t xml:space="preserve"> Spor Kulübü Derneği </w:t>
      </w:r>
      <w:proofErr w:type="spellStart"/>
      <w:r>
        <w:t>nin</w:t>
      </w:r>
      <w:proofErr w:type="spellEnd"/>
      <w:r>
        <w:t xml:space="preserve"> müracaatı görüşülmüş ve belirlenen şartları yerine getirmek koşulu ile talebi kabul edilmiştir. </w:t>
      </w:r>
    </w:p>
    <w:p w:rsidR="00375264" w:rsidRDefault="00375264" w:rsidP="00375264">
      <w:pPr>
        <w:pStyle w:val="ListeParagraf"/>
        <w:numPr>
          <w:ilvl w:val="0"/>
          <w:numId w:val="1"/>
        </w:numPr>
        <w:jc w:val="both"/>
      </w:pPr>
      <w:proofErr w:type="gramStart"/>
      <w:r w:rsidRPr="00EE2E71">
        <w:rPr>
          <w:b/>
        </w:rPr>
        <w:t>MADDE</w:t>
      </w:r>
      <w:r>
        <w:t xml:space="preserve"> : Federasyonumuz</w:t>
      </w:r>
      <w:proofErr w:type="gramEnd"/>
      <w:r>
        <w:t xml:space="preserve"> Doğu Anadolu Bölgesi gurup oyuncu karmasının bölgemize ziyaretleri değerlendirilmiş 28- 30 Eylül 2018 tarih ve Artvin Çoruh </w:t>
      </w:r>
      <w:proofErr w:type="spellStart"/>
      <w:r>
        <w:t>Masterler</w:t>
      </w:r>
      <w:proofErr w:type="spellEnd"/>
      <w:r>
        <w:t xml:space="preserve"> ev sahipliğinde Artvin İlinde Karadeniz Karması – Doğu Anadolu Karması futbol karşılaşmasının oynanmasına karar verilmiştir.</w:t>
      </w:r>
    </w:p>
    <w:p w:rsidR="00375264" w:rsidRDefault="00375264" w:rsidP="00375264">
      <w:pPr>
        <w:pStyle w:val="ListeParagraf"/>
        <w:numPr>
          <w:ilvl w:val="0"/>
          <w:numId w:val="1"/>
        </w:numPr>
        <w:jc w:val="both"/>
      </w:pPr>
      <w:proofErr w:type="gramStart"/>
      <w:r w:rsidRPr="00EE2E71">
        <w:rPr>
          <w:b/>
        </w:rPr>
        <w:t>MADDE</w:t>
      </w:r>
      <w:r>
        <w:t xml:space="preserve"> : Federasyon</w:t>
      </w:r>
      <w:proofErr w:type="gramEnd"/>
      <w:r>
        <w:t xml:space="preserve"> Milli Karmamız ile talepleri doğrultusunda </w:t>
      </w:r>
      <w:proofErr w:type="spellStart"/>
      <w:r>
        <w:t>Kırgizistan</w:t>
      </w:r>
      <w:proofErr w:type="spellEnd"/>
      <w:r>
        <w:t xml:space="preserve"> Milli Karmasının karşılıklı oynamak istedikleri karşılaşmanın ilkini daha sonra belirlenecek tarihte </w:t>
      </w:r>
      <w:proofErr w:type="spellStart"/>
      <w:r>
        <w:t>Kırgızistanın</w:t>
      </w:r>
      <w:proofErr w:type="spellEnd"/>
      <w:r>
        <w:t xml:space="preserve"> Başkenti Bişkek te oynanmasına karar verilmiştir</w:t>
      </w:r>
    </w:p>
    <w:p w:rsidR="00375264" w:rsidRDefault="00375264" w:rsidP="00375264">
      <w:pPr>
        <w:pStyle w:val="ListeParagraf"/>
        <w:numPr>
          <w:ilvl w:val="0"/>
          <w:numId w:val="1"/>
        </w:numPr>
        <w:spacing w:after="0"/>
        <w:jc w:val="both"/>
      </w:pPr>
      <w:proofErr w:type="gramStart"/>
      <w:r w:rsidRPr="00EE2E71">
        <w:rPr>
          <w:b/>
        </w:rPr>
        <w:t>MADDE</w:t>
      </w:r>
      <w:r>
        <w:t xml:space="preserve"> : Ulusal</w:t>
      </w:r>
      <w:proofErr w:type="gramEnd"/>
      <w:r>
        <w:t xml:space="preserve"> </w:t>
      </w:r>
      <w:proofErr w:type="spellStart"/>
      <w:r>
        <w:t>Veteranlar</w:t>
      </w:r>
      <w:proofErr w:type="spellEnd"/>
      <w:r>
        <w:t xml:space="preserve"> Ligi genel hatları ile değerlendirilmiş, Türkiye </w:t>
      </w:r>
      <w:proofErr w:type="spellStart"/>
      <w:r>
        <w:t>Masterler</w:t>
      </w:r>
      <w:proofErr w:type="spellEnd"/>
      <w:r>
        <w:t xml:space="preserve"> Birliği Futbol </w:t>
      </w:r>
    </w:p>
    <w:p w:rsidR="00375264" w:rsidRDefault="00375264" w:rsidP="00375264">
      <w:pPr>
        <w:ind w:left="360"/>
        <w:jc w:val="both"/>
      </w:pPr>
      <w:r>
        <w:t xml:space="preserve">        Federasyonu, Ege </w:t>
      </w:r>
      <w:proofErr w:type="spellStart"/>
      <w:r>
        <w:t>Veteranlar</w:t>
      </w:r>
      <w:proofErr w:type="spellEnd"/>
      <w:r>
        <w:t xml:space="preserve"> Futbol Federasyonu ve Marmara </w:t>
      </w:r>
      <w:proofErr w:type="spellStart"/>
      <w:r>
        <w:t>Masterler</w:t>
      </w:r>
      <w:proofErr w:type="spellEnd"/>
      <w:r>
        <w:t xml:space="preserve"> Futbol Federasyonu                             Konfederasyon olma konusunda bir araya geleceklerdir. </w:t>
      </w:r>
    </w:p>
    <w:p w:rsidR="00375264" w:rsidRDefault="00375264" w:rsidP="00375264">
      <w:pPr>
        <w:pStyle w:val="ListeParagraf"/>
        <w:numPr>
          <w:ilvl w:val="0"/>
          <w:numId w:val="1"/>
        </w:numPr>
        <w:jc w:val="both"/>
      </w:pPr>
      <w:proofErr w:type="gramStart"/>
      <w:r w:rsidRPr="00EE2E71">
        <w:rPr>
          <w:b/>
        </w:rPr>
        <w:t>MADDE</w:t>
      </w:r>
      <w:r>
        <w:t xml:space="preserve"> : Federasyonumuz</w:t>
      </w:r>
      <w:proofErr w:type="gramEnd"/>
      <w:r>
        <w:t xml:space="preserve"> ve diğer federasyonlarla oluşturulacak olan Ulusal </w:t>
      </w:r>
      <w:proofErr w:type="spellStart"/>
      <w:r>
        <w:t>Veteranlar</w:t>
      </w:r>
      <w:proofErr w:type="spellEnd"/>
      <w:r>
        <w:t xml:space="preserve"> Ligi şampiyona tarihinin Antalya İlinde yapılması ve gerekli spor kompleksi ziyaretlerimiz son derece olumlu geçmiş ve Federasyonumuz ve diğer federasyonlarla ortaklaşa 17.09.2018 tarih ve 03 </w:t>
      </w:r>
      <w:proofErr w:type="spellStart"/>
      <w:r>
        <w:t>nolu</w:t>
      </w:r>
      <w:proofErr w:type="spellEnd"/>
      <w:r>
        <w:t xml:space="preserve"> yazıları ile ilgili Yüklenici firmadan paket fiyat talebinde bulunmuştur. </w:t>
      </w:r>
    </w:p>
    <w:p w:rsidR="00375264" w:rsidRDefault="00375264" w:rsidP="00375264">
      <w:pPr>
        <w:pStyle w:val="ListeParagraf"/>
        <w:numPr>
          <w:ilvl w:val="0"/>
          <w:numId w:val="1"/>
        </w:numPr>
        <w:jc w:val="both"/>
      </w:pPr>
      <w:proofErr w:type="gramStart"/>
      <w:r w:rsidRPr="00EE2E71">
        <w:rPr>
          <w:b/>
        </w:rPr>
        <w:t>MADDE</w:t>
      </w:r>
      <w:r>
        <w:t xml:space="preserve"> : Federasyonumuz</w:t>
      </w:r>
      <w:proofErr w:type="gramEnd"/>
      <w:r>
        <w:t xml:space="preserve"> ile diğer federasyon karmaları arasında oynanacak karşılaşmalarda, oyuncu belirleme, seçme ve karşılaşmalara hazırlama iş ve işlemler için Sportif Direktörlüğe Ahmet TOPAL ve Antrenörlüğe Mustafa BİBER uygun görülmüştür. Ulusal </w:t>
      </w:r>
      <w:proofErr w:type="spellStart"/>
      <w:r>
        <w:t>Veteranlar</w:t>
      </w:r>
      <w:proofErr w:type="spellEnd"/>
      <w:r>
        <w:t xml:space="preserve"> lig Konfederasyonu milli karmayı oluşturmakla yetkilendirilmiştir. Karmalar arasında oynanacak karşılaşmalar da Konfederasyon Yönetim Kurulu tarafından belirlenecek Teknik Heyet Milli Karmayı oluşturacaktır. (Ulusal Lig Yönetimi Kararı)</w:t>
      </w:r>
    </w:p>
    <w:p w:rsidR="00375264" w:rsidRDefault="00375264" w:rsidP="00375264">
      <w:pPr>
        <w:ind w:left="360"/>
        <w:jc w:val="both"/>
      </w:pPr>
    </w:p>
    <w:p w:rsidR="00375264" w:rsidRDefault="00375264" w:rsidP="00375264">
      <w:pPr>
        <w:tabs>
          <w:tab w:val="left" w:pos="3588"/>
          <w:tab w:val="left" w:pos="6792"/>
        </w:tabs>
        <w:jc w:val="both"/>
      </w:pPr>
      <w:r>
        <w:t>Ali Osman ÇINAR</w:t>
      </w:r>
      <w:r>
        <w:tab/>
        <w:t>Özer SEVİM</w:t>
      </w:r>
      <w:r>
        <w:tab/>
        <w:t>Ahmet TOPAL</w:t>
      </w:r>
    </w:p>
    <w:p w:rsidR="00375264" w:rsidRDefault="00375264" w:rsidP="00375264">
      <w:pPr>
        <w:tabs>
          <w:tab w:val="left" w:pos="3588"/>
          <w:tab w:val="left" w:pos="6792"/>
        </w:tabs>
      </w:pPr>
      <w:r>
        <w:t xml:space="preserve">     </w:t>
      </w:r>
      <w:proofErr w:type="gramStart"/>
      <w:r>
        <w:t>(Başkan)</w:t>
      </w:r>
      <w:r>
        <w:tab/>
        <w:t>(Başkan Yrd.)</w:t>
      </w:r>
      <w:proofErr w:type="gramEnd"/>
      <w:r>
        <w:tab/>
        <w:t>(Genel Sekreter)</w:t>
      </w:r>
    </w:p>
    <w:p w:rsidR="00375264" w:rsidRDefault="00375264" w:rsidP="00375264"/>
    <w:p w:rsidR="00375264" w:rsidRDefault="00375264" w:rsidP="00375264">
      <w:pPr>
        <w:tabs>
          <w:tab w:val="left" w:pos="3852"/>
          <w:tab w:val="left" w:pos="7032"/>
        </w:tabs>
      </w:pPr>
      <w:r>
        <w:t>Hızır OKAY</w:t>
      </w:r>
      <w:r>
        <w:tab/>
        <w:t>Gökhan TEMELKAYA</w:t>
      </w:r>
      <w:r>
        <w:tab/>
        <w:t>Mustafa BİBER</w:t>
      </w:r>
    </w:p>
    <w:p w:rsidR="00375264" w:rsidRDefault="00375264" w:rsidP="00375264">
      <w:pPr>
        <w:tabs>
          <w:tab w:val="center" w:pos="4536"/>
          <w:tab w:val="left" w:pos="7512"/>
        </w:tabs>
      </w:pPr>
      <w:r>
        <w:t>(Üye)</w:t>
      </w:r>
      <w:r>
        <w:tab/>
        <w:t>(Üye)</w:t>
      </w:r>
      <w:r>
        <w:tab/>
        <w:t>(Üye)</w:t>
      </w:r>
    </w:p>
    <w:p w:rsidR="00375264" w:rsidRDefault="00375264" w:rsidP="00375264"/>
    <w:p w:rsidR="00375264" w:rsidRDefault="00375264" w:rsidP="00375264">
      <w:pPr>
        <w:jc w:val="center"/>
      </w:pPr>
      <w:r>
        <w:t>2</w:t>
      </w:r>
    </w:p>
    <w:p w:rsidR="00A07185" w:rsidRDefault="00375264"/>
    <w:sectPr w:rsidR="00A07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7288"/>
    <w:multiLevelType w:val="hybridMultilevel"/>
    <w:tmpl w:val="7604EE98"/>
    <w:lvl w:ilvl="0" w:tplc="86C80E5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2992C30"/>
    <w:multiLevelType w:val="hybridMultilevel"/>
    <w:tmpl w:val="10027A9C"/>
    <w:lvl w:ilvl="0" w:tplc="DBAE5674">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5651EC9"/>
    <w:multiLevelType w:val="hybridMultilevel"/>
    <w:tmpl w:val="E6060EB2"/>
    <w:lvl w:ilvl="0" w:tplc="91A4DE7C">
      <w:start w:val="1"/>
      <w:numFmt w:val="lowerLetter"/>
      <w:lvlText w:val="%1)"/>
      <w:lvlJc w:val="left"/>
      <w:pPr>
        <w:ind w:left="1536" w:hanging="360"/>
      </w:pPr>
      <w:rPr>
        <w:rFonts w:hint="default"/>
      </w:rPr>
    </w:lvl>
    <w:lvl w:ilvl="1" w:tplc="041F0019" w:tentative="1">
      <w:start w:val="1"/>
      <w:numFmt w:val="lowerLetter"/>
      <w:lvlText w:val="%2."/>
      <w:lvlJc w:val="left"/>
      <w:pPr>
        <w:ind w:left="2256" w:hanging="360"/>
      </w:pPr>
    </w:lvl>
    <w:lvl w:ilvl="2" w:tplc="041F001B" w:tentative="1">
      <w:start w:val="1"/>
      <w:numFmt w:val="lowerRoman"/>
      <w:lvlText w:val="%3."/>
      <w:lvlJc w:val="right"/>
      <w:pPr>
        <w:ind w:left="2976" w:hanging="180"/>
      </w:pPr>
    </w:lvl>
    <w:lvl w:ilvl="3" w:tplc="041F000F" w:tentative="1">
      <w:start w:val="1"/>
      <w:numFmt w:val="decimal"/>
      <w:lvlText w:val="%4."/>
      <w:lvlJc w:val="left"/>
      <w:pPr>
        <w:ind w:left="3696" w:hanging="360"/>
      </w:pPr>
    </w:lvl>
    <w:lvl w:ilvl="4" w:tplc="041F0019" w:tentative="1">
      <w:start w:val="1"/>
      <w:numFmt w:val="lowerLetter"/>
      <w:lvlText w:val="%5."/>
      <w:lvlJc w:val="left"/>
      <w:pPr>
        <w:ind w:left="4416" w:hanging="360"/>
      </w:pPr>
    </w:lvl>
    <w:lvl w:ilvl="5" w:tplc="041F001B" w:tentative="1">
      <w:start w:val="1"/>
      <w:numFmt w:val="lowerRoman"/>
      <w:lvlText w:val="%6."/>
      <w:lvlJc w:val="right"/>
      <w:pPr>
        <w:ind w:left="5136" w:hanging="180"/>
      </w:pPr>
    </w:lvl>
    <w:lvl w:ilvl="6" w:tplc="041F000F" w:tentative="1">
      <w:start w:val="1"/>
      <w:numFmt w:val="decimal"/>
      <w:lvlText w:val="%7."/>
      <w:lvlJc w:val="left"/>
      <w:pPr>
        <w:ind w:left="5856" w:hanging="360"/>
      </w:pPr>
    </w:lvl>
    <w:lvl w:ilvl="7" w:tplc="041F0019" w:tentative="1">
      <w:start w:val="1"/>
      <w:numFmt w:val="lowerLetter"/>
      <w:lvlText w:val="%8."/>
      <w:lvlJc w:val="left"/>
      <w:pPr>
        <w:ind w:left="6576" w:hanging="360"/>
      </w:pPr>
    </w:lvl>
    <w:lvl w:ilvl="8" w:tplc="041F001B" w:tentative="1">
      <w:start w:val="1"/>
      <w:numFmt w:val="lowerRoman"/>
      <w:lvlText w:val="%9."/>
      <w:lvlJc w:val="right"/>
      <w:pPr>
        <w:ind w:left="729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57"/>
    <w:rsid w:val="00375264"/>
    <w:rsid w:val="00427957"/>
    <w:rsid w:val="0067140D"/>
    <w:rsid w:val="007B2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5264"/>
    <w:pPr>
      <w:ind w:left="720"/>
      <w:contextualSpacing/>
    </w:pPr>
  </w:style>
  <w:style w:type="paragraph" w:styleId="BalonMetni">
    <w:name w:val="Balloon Text"/>
    <w:basedOn w:val="Normal"/>
    <w:link w:val="BalonMetniChar"/>
    <w:uiPriority w:val="99"/>
    <w:semiHidden/>
    <w:unhideWhenUsed/>
    <w:rsid w:val="003752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5264"/>
    <w:pPr>
      <w:ind w:left="720"/>
      <w:contextualSpacing/>
    </w:pPr>
  </w:style>
  <w:style w:type="paragraph" w:styleId="BalonMetni">
    <w:name w:val="Balloon Text"/>
    <w:basedOn w:val="Normal"/>
    <w:link w:val="BalonMetniChar"/>
    <w:uiPriority w:val="99"/>
    <w:semiHidden/>
    <w:unhideWhenUsed/>
    <w:rsid w:val="003752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5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Okyanus</dc:creator>
  <cp:keywords/>
  <dc:description/>
  <cp:lastModifiedBy>Okyanus</cp:lastModifiedBy>
  <cp:revision>2</cp:revision>
  <dcterms:created xsi:type="dcterms:W3CDTF">2019-02-25T12:45:00Z</dcterms:created>
  <dcterms:modified xsi:type="dcterms:W3CDTF">2019-02-25T12:47:00Z</dcterms:modified>
</cp:coreProperties>
</file>