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73563154"/>
        <w:docPartObj>
          <w:docPartGallery w:val="Cover Pages"/>
          <w:docPartUnique/>
        </w:docPartObj>
      </w:sdtPr>
      <w:sdtEndPr/>
      <w:sdtContent>
        <w:p w:rsidR="0064607F" w:rsidRDefault="0064607F">
          <w:r>
            <w:rPr>
              <w:noProof/>
              <w:lang w:eastAsia="tr-TR"/>
            </w:rPr>
            <mc:AlternateContent>
              <mc:Choice Requires="wps">
                <w:drawing>
                  <wp:anchor distT="0" distB="0" distL="114300" distR="114300" simplePos="0" relativeHeight="251661312" behindDoc="0" locked="0" layoutInCell="0" allowOverlap="1" wp14:editId="13C63AD8">
                    <wp:simplePos x="0" y="0"/>
                    <wp:positionH relativeFrom="page">
                      <wp:posOffset>438150</wp:posOffset>
                    </wp:positionH>
                    <wp:positionV relativeFrom="page">
                      <wp:posOffset>1206500</wp:posOffset>
                    </wp:positionV>
                    <wp:extent cx="6995160" cy="640080"/>
                    <wp:effectExtent l="0" t="0" r="15875" b="21590"/>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imes New Roman" w:hAnsi="Times New Roman" w:cs="Times New Roman"/>
                                    <w:b/>
                                    <w:color w:val="FFFFFF" w:themeColor="background1"/>
                                    <w:sz w:val="56"/>
                                    <w:szCs w:val="56"/>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64607F" w:rsidRPr="0064607F" w:rsidRDefault="00B55772" w:rsidP="0064607F">
                                    <w:pPr>
                                      <w:pStyle w:val="AralkYok"/>
                                      <w:jc w:val="center"/>
                                      <w:rPr>
                                        <w:rFonts w:asciiTheme="majorHAnsi" w:eastAsiaTheme="majorEastAsia" w:hAnsiTheme="majorHAnsi" w:cstheme="majorBidi"/>
                                        <w:b/>
                                        <w:color w:val="FFFFFF" w:themeColor="background1"/>
                                        <w:sz w:val="56"/>
                                        <w:szCs w:val="56"/>
                                      </w:rPr>
                                    </w:pPr>
                                    <w:r>
                                      <w:rPr>
                                        <w:rFonts w:ascii="Times New Roman" w:hAnsi="Times New Roman" w:cs="Times New Roman"/>
                                        <w:b/>
                                        <w:color w:val="FFFFFF" w:themeColor="background1"/>
                                        <w:sz w:val="56"/>
                                        <w:szCs w:val="56"/>
                                      </w:rPr>
                                      <w:t>2019-2020</w:t>
                                    </w:r>
                                    <w:r w:rsidR="0064607F" w:rsidRPr="0064607F">
                                      <w:rPr>
                                        <w:rFonts w:ascii="Times New Roman" w:hAnsi="Times New Roman" w:cs="Times New Roman"/>
                                        <w:b/>
                                        <w:color w:val="FFFFFF" w:themeColor="background1"/>
                                        <w:sz w:val="56"/>
                                        <w:szCs w:val="56"/>
                                      </w:rPr>
                                      <w:t xml:space="preserve"> SEZONU TÜRKİYE MASTERLER BİRLİĞİ FUTBOL FEDERASYONU LİG STATÜSÜ</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26" style="position:absolute;margin-left:34.5pt;margin-top:95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" o:allowincell="f" fillcolor="#4f81bd [3204]" strokecolor="white [3212]" strokeweight="1pt">
                    <v:textbox style="mso-fit-shape-to-text:t" inset="14.4pt,,14.4pt">
                      <w:txbxContent>
                        <w:sdt>
                          <w:sdtPr>
                            <w:rPr>
                              <w:rFonts w:ascii="Times New Roman" w:hAnsi="Times New Roman" w:cs="Times New Roman"/>
                              <w:b/>
                              <w:color w:val="FFFFFF" w:themeColor="background1"/>
                              <w:sz w:val="56"/>
                              <w:szCs w:val="56"/>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64607F" w:rsidRPr="0064607F" w:rsidRDefault="00B55772" w:rsidP="0064607F">
                              <w:pPr>
                                <w:pStyle w:val="AralkYok"/>
                                <w:jc w:val="center"/>
                                <w:rPr>
                                  <w:rFonts w:asciiTheme="majorHAnsi" w:eastAsiaTheme="majorEastAsia" w:hAnsiTheme="majorHAnsi" w:cstheme="majorBidi"/>
                                  <w:b/>
                                  <w:color w:val="FFFFFF" w:themeColor="background1"/>
                                  <w:sz w:val="56"/>
                                  <w:szCs w:val="56"/>
                                </w:rPr>
                              </w:pPr>
                              <w:r>
                                <w:rPr>
                                  <w:rFonts w:ascii="Times New Roman" w:hAnsi="Times New Roman" w:cs="Times New Roman"/>
                                  <w:b/>
                                  <w:color w:val="FFFFFF" w:themeColor="background1"/>
                                  <w:sz w:val="56"/>
                                  <w:szCs w:val="56"/>
                                </w:rPr>
                                <w:t>2019-2020</w:t>
                              </w:r>
                              <w:r w:rsidR="0064607F" w:rsidRPr="0064607F">
                                <w:rPr>
                                  <w:rFonts w:ascii="Times New Roman" w:hAnsi="Times New Roman" w:cs="Times New Roman"/>
                                  <w:b/>
                                  <w:color w:val="FFFFFF" w:themeColor="background1"/>
                                  <w:sz w:val="56"/>
                                  <w:szCs w:val="56"/>
                                </w:rPr>
                                <w:t xml:space="preserve"> SEZONU TÜRKİYE MASTERLER BİRLİĞİ FUTBOL FEDERASYONU LİG STATÜSÜ</w:t>
                              </w:r>
                            </w:p>
                          </w:sdtContent>
                        </w:sdt>
                      </w:txbxContent>
                    </v:textbox>
                    <w10:wrap anchorx="page" anchory="page"/>
                  </v:rect>
                </w:pict>
              </mc:Fallback>
            </mc:AlternateContent>
          </w:r>
          <w:r>
            <w:rPr>
              <w:noProof/>
              <w:lang w:eastAsia="tr-TR"/>
            </w:rPr>
            <mc:AlternateContent>
              <mc:Choice Requires="wpg">
                <w:drawing>
                  <wp:anchor distT="0" distB="0" distL="114300" distR="114300" simplePos="0" relativeHeight="251659264" behindDoc="0" locked="0" layoutInCell="0" allowOverlap="1" wp14:editId="4FB28730">
                    <wp:simplePos x="0" y="0"/>
                    <wp:positionH relativeFrom="page">
                      <wp:align>right</wp:align>
                    </wp:positionH>
                    <wp:positionV relativeFrom="page">
                      <wp:align>top</wp:align>
                    </wp:positionV>
                    <wp:extent cx="3118485" cy="10058400"/>
                    <wp:effectExtent l="0" t="0" r="0" b="0"/>
                    <wp:wrapNone/>
                    <wp:docPr id="363"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6">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solidFill>
                                  <a:schemeClr val="accent6">
                                    <a:lumMod val="20000"/>
                                    <a:lumOff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4607F" w:rsidRPr="0064607F" w:rsidRDefault="0064607F">
                                  <w:pPr>
                                    <w:pStyle w:val="AralkYok"/>
                                    <w:rPr>
                                      <w:rFonts w:asciiTheme="majorHAnsi" w:eastAsiaTheme="majorEastAsia" w:hAnsiTheme="majorHAnsi" w:cstheme="majorBidi"/>
                                      <w:b/>
                                      <w:bCs/>
                                      <w:color w:val="FFFFFF" w:themeColor="background1"/>
                                      <w:sz w:val="52"/>
                                      <w:szCs w:val="52"/>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4607F" w:rsidRDefault="0064607F">
                                  <w:pPr>
                                    <w:pStyle w:val="AralkYok"/>
                                    <w:spacing w:line="360" w:lineRule="auto"/>
                                    <w:rPr>
                                      <w:color w:val="FFFFFF" w:themeColor="background1"/>
                                    </w:rPr>
                                  </w:pPr>
                                </w:p>
                                <w:p w:rsidR="0064607F" w:rsidRDefault="0064607F">
                                  <w:pPr>
                                    <w:pStyle w:val="AralkYok"/>
                                    <w:spacing w:line="360" w:lineRule="auto"/>
                                    <w:rPr>
                                      <w:color w:val="FFFFFF" w:themeColor="background1"/>
                                    </w:rPr>
                                  </w:pPr>
                                </w:p>
                                <w:sdt>
                                  <w:sdtPr>
                                    <w:rPr>
                                      <w:color w:val="FFFFFF" w:themeColor="background1"/>
                                      <w:sz w:val="40"/>
                                      <w:szCs w:val="40"/>
                                    </w:rPr>
                                    <w:alias w:val="Tarih"/>
                                    <w:id w:val="103676103"/>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64607F" w:rsidRPr="0064607F" w:rsidRDefault="00B55772">
                                      <w:pPr>
                                        <w:pStyle w:val="AralkYok"/>
                                        <w:spacing w:line="360" w:lineRule="auto"/>
                                        <w:rPr>
                                          <w:color w:val="FFFFFF" w:themeColor="background1"/>
                                          <w:sz w:val="40"/>
                                          <w:szCs w:val="40"/>
                                        </w:rPr>
                                      </w:pPr>
                                      <w:r>
                                        <w:rPr>
                                          <w:color w:val="FFFFFF" w:themeColor="background1"/>
                                          <w:sz w:val="40"/>
                                          <w:szCs w:val="40"/>
                                        </w:rPr>
                                        <w:t>2019-2020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6cMYA&#10;AADcAAAADwAAAGRycy9kb3ducmV2LnhtbESPQWvCQBSE7wX/w/IKvTWbWioSXUUEoe2hRQ2F3l6y&#10;z2ww+zZktzH6692C4HGYmW+Y+XKwjeip87VjBS9JCoK4dLrmSkG+3zxPQfiArLFxTArO5GG5GD3M&#10;MdPuxFvqd6ESEcI+QwUmhDaT0peGLPrEtcTRO7jOYoiyq6Tu8BThtpHjNJ1IizXHBYMtrQ2Vx92f&#10;VRC+D/T1Q6boi4/zb37B42fR5Eo9PQ6rGYhAQ7iHb+13reB18gb/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T6cMYAAADcAAAADwAAAAAAAAAAAAAAAACYAgAAZHJz&#10;L2Rvd25yZXYueG1sUEsFBgAAAAAEAAQA9QAAAIsDAAAAAA==&#10;" fillcolor="#fbd4b4 [1305]"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KgcMA&#10;AADcAAAADwAAAGRycy9kb3ducmV2LnhtbESPQWsCMRSE7wX/Q3hCbzWrQpTVKCIUtLe1Hjw+N8/d&#10;1c3LkqTr9t83hUKPw8x8w6y3g21FTz40jjVMJxkI4tKZhisN58/3tyWIEJENto5JwzcF2G5GL2vM&#10;jXtyQf0pViJBOOSooY6xy6UMZU0Ww8R1xMm7OW8xJukraTw+E9y2cpZlSlpsOC3U2NG+pvJx+rIa&#10;FoOyH5djVoTCz/g+767cq4XWr+NhtwIRaYj/4b/2wWiYKwW/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pKgcMAAADcAAAADwAAAAAAAAAAAAAAAACYAgAAZHJzL2Rv&#10;d25yZXYueG1sUEsFBgAAAAAEAAQA9QAAAIgDAAAAAA==&#10;" fillcolor="#fde9d9 [665]" stroked="f" strokecolor="white" strokeweight="1pt">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64607F" w:rsidRPr="0064607F" w:rsidRDefault="0064607F">
                            <w:pPr>
                              <w:pStyle w:val="AralkYok"/>
                              <w:rPr>
                                <w:rFonts w:asciiTheme="majorHAnsi" w:eastAsiaTheme="majorEastAsia" w:hAnsiTheme="majorHAnsi" w:cstheme="majorBidi"/>
                                <w:b/>
                                <w:bCs/>
                                <w:color w:val="FFFFFF" w:themeColor="background1"/>
                                <w:sz w:val="52"/>
                                <w:szCs w:val="52"/>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64607F" w:rsidRDefault="0064607F">
                            <w:pPr>
                              <w:pStyle w:val="AralkYok"/>
                              <w:spacing w:line="360" w:lineRule="auto"/>
                              <w:rPr>
                                <w:color w:val="FFFFFF" w:themeColor="background1"/>
                              </w:rPr>
                            </w:pPr>
                          </w:p>
                          <w:p w:rsidR="0064607F" w:rsidRDefault="0064607F">
                            <w:pPr>
                              <w:pStyle w:val="AralkYok"/>
                              <w:spacing w:line="360" w:lineRule="auto"/>
                              <w:rPr>
                                <w:color w:val="FFFFFF" w:themeColor="background1"/>
                              </w:rPr>
                            </w:pPr>
                          </w:p>
                          <w:sdt>
                            <w:sdtPr>
                              <w:rPr>
                                <w:color w:val="FFFFFF" w:themeColor="background1"/>
                                <w:sz w:val="40"/>
                                <w:szCs w:val="40"/>
                              </w:rPr>
                              <w:alias w:val="Tarih"/>
                              <w:id w:val="103676103"/>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64607F" w:rsidRPr="0064607F" w:rsidRDefault="00B55772">
                                <w:pPr>
                                  <w:pStyle w:val="AralkYok"/>
                                  <w:spacing w:line="360" w:lineRule="auto"/>
                                  <w:rPr>
                                    <w:color w:val="FFFFFF" w:themeColor="background1"/>
                                    <w:sz w:val="40"/>
                                    <w:szCs w:val="40"/>
                                  </w:rPr>
                                </w:pPr>
                                <w:r>
                                  <w:rPr>
                                    <w:color w:val="FFFFFF" w:themeColor="background1"/>
                                    <w:sz w:val="40"/>
                                    <w:szCs w:val="40"/>
                                  </w:rPr>
                                  <w:t>2019-2020</w:t>
                                </w:r>
                              </w:p>
                            </w:sdtContent>
                          </w:sdt>
                        </w:txbxContent>
                      </v:textbox>
                    </v:rect>
                    <w10:wrap anchorx="page" anchory="page"/>
                  </v:group>
                </w:pict>
              </mc:Fallback>
            </mc:AlternateContent>
          </w:r>
        </w:p>
        <w:p w:rsidR="0064607F" w:rsidRDefault="0064607F">
          <w:r>
            <w:rPr>
              <w:noProof/>
              <w:lang w:eastAsia="tr-TR"/>
            </w:rPr>
            <w:drawing>
              <wp:anchor distT="0" distB="0" distL="114300" distR="114300" simplePos="0" relativeHeight="251660288" behindDoc="0" locked="0" layoutInCell="0" allowOverlap="1" wp14:editId="0EED7921">
                <wp:simplePos x="0" y="0"/>
                <wp:positionH relativeFrom="page">
                  <wp:align>right</wp:align>
                </wp:positionH>
                <wp:positionV relativeFrom="page">
                  <wp:posOffset>3498215</wp:posOffset>
                </wp:positionV>
                <wp:extent cx="3775396" cy="3706967"/>
                <wp:effectExtent l="19050" t="19050" r="15875" b="27305"/>
                <wp:wrapNone/>
                <wp:docPr id="3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5396" cy="3706967"/>
                        </a:xfrm>
                        <a:prstGeom prst="rect">
                          <a:avLst/>
                        </a:prstGeom>
                        <a:ln w="12700">
                          <a:solidFill>
                            <a:schemeClr val="bg1"/>
                          </a:solidFill>
                        </a:ln>
                      </pic:spPr>
                    </pic:pic>
                  </a:graphicData>
                </a:graphic>
                <wp14:sizeRelH relativeFrom="margin">
                  <wp14:pctWidth>0</wp14:pctWidth>
                </wp14:sizeRelH>
              </wp:anchor>
            </w:drawing>
          </w:r>
          <w:r>
            <w:br w:type="page"/>
          </w:r>
        </w:p>
      </w:sdtContent>
    </w:sdt>
    <w:p w:rsidR="0064607F" w:rsidRDefault="0064607F" w:rsidP="0064607F">
      <w:pPr>
        <w:tabs>
          <w:tab w:val="left" w:pos="6408"/>
        </w:tabs>
        <w:jc w:val="center"/>
      </w:pPr>
      <w:r>
        <w:rPr>
          <w:noProof/>
          <w:lang w:eastAsia="tr-TR"/>
        </w:rPr>
        <w:lastRenderedPageBreak/>
        <w:drawing>
          <wp:inline distT="0" distB="0" distL="0" distR="0" wp14:anchorId="50DD6D6D" wp14:editId="59BBCC68">
            <wp:extent cx="1323975" cy="129997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3975" cy="1299977"/>
                    </a:xfrm>
                    <a:prstGeom prst="rect">
                      <a:avLst/>
                    </a:prstGeom>
                    <a:noFill/>
                    <a:ln>
                      <a:noFill/>
                    </a:ln>
                  </pic:spPr>
                </pic:pic>
              </a:graphicData>
            </a:graphic>
          </wp:inline>
        </w:drawing>
      </w:r>
    </w:p>
    <w:p w:rsidR="0064607F" w:rsidRDefault="00B55772" w:rsidP="0064607F">
      <w:pPr>
        <w:spacing w:after="0"/>
        <w:rPr>
          <w:rFonts w:ascii="Times New Roman" w:hAnsi="Times New Roman" w:cs="Times New Roman"/>
          <w:color w:val="FF0000"/>
          <w:sz w:val="20"/>
          <w:szCs w:val="20"/>
        </w:rPr>
      </w:pPr>
      <w:r>
        <w:rPr>
          <w:rFonts w:ascii="Times New Roman" w:hAnsi="Times New Roman" w:cs="Times New Roman"/>
          <w:color w:val="FF0000"/>
          <w:sz w:val="20"/>
          <w:szCs w:val="20"/>
        </w:rPr>
        <w:t>2019-2020</w:t>
      </w:r>
      <w:r w:rsidR="0064607F" w:rsidRPr="009F04FF">
        <w:rPr>
          <w:rFonts w:ascii="Times New Roman" w:hAnsi="Times New Roman" w:cs="Times New Roman"/>
          <w:color w:val="FF0000"/>
          <w:sz w:val="20"/>
          <w:szCs w:val="20"/>
        </w:rPr>
        <w:t xml:space="preserve"> SEZONU TÜRKİYE MASTERLER BİRLİĞİ FUTBOL FEDERASYONU (TMBF) LİG STATÜSÜ</w:t>
      </w:r>
    </w:p>
    <w:p w:rsidR="0064607F" w:rsidRDefault="0064607F" w:rsidP="0064607F">
      <w:pPr>
        <w:tabs>
          <w:tab w:val="left" w:pos="6408"/>
        </w:tabs>
        <w:jc w:val="center"/>
      </w:pPr>
    </w:p>
    <w:p w:rsidR="0064607F" w:rsidRPr="008E1F97" w:rsidRDefault="0064607F" w:rsidP="0064607F">
      <w:pPr>
        <w:spacing w:after="226" w:line="240" w:lineRule="auto"/>
        <w:ind w:left="708" w:right="2238" w:firstLine="708"/>
        <w:jc w:val="center"/>
        <w:rPr>
          <w:sz w:val="56"/>
          <w:szCs w:val="56"/>
        </w:rPr>
      </w:pPr>
      <w:r>
        <w:rPr>
          <w:b/>
          <w:sz w:val="56"/>
          <w:szCs w:val="56"/>
        </w:rPr>
        <w:t xml:space="preserve">          </w:t>
      </w:r>
      <w:r w:rsidRPr="008E1F97">
        <w:rPr>
          <w:b/>
          <w:sz w:val="56"/>
          <w:szCs w:val="56"/>
        </w:rPr>
        <w:t>İÇİNDEKİLER</w:t>
      </w:r>
    </w:p>
    <w:tbl>
      <w:tblPr>
        <w:tblW w:w="10774" w:type="dxa"/>
        <w:tblInd w:w="-699" w:type="dxa"/>
        <w:tblLayout w:type="fixed"/>
        <w:tblCellMar>
          <w:top w:w="55" w:type="dxa"/>
          <w:left w:w="0" w:type="dxa"/>
          <w:right w:w="40" w:type="dxa"/>
        </w:tblCellMar>
        <w:tblLook w:val="04A0" w:firstRow="1" w:lastRow="0" w:firstColumn="1" w:lastColumn="0" w:noHBand="0" w:noVBand="1"/>
      </w:tblPr>
      <w:tblGrid>
        <w:gridCol w:w="7656"/>
        <w:gridCol w:w="1120"/>
        <w:gridCol w:w="1147"/>
        <w:gridCol w:w="851"/>
      </w:tblGrid>
      <w:tr w:rsidR="0064607F" w:rsidTr="00F848E0">
        <w:trPr>
          <w:trHeight w:val="383"/>
        </w:trPr>
        <w:tc>
          <w:tcPr>
            <w:tcW w:w="7656" w:type="dxa"/>
            <w:tcBorders>
              <w:top w:val="single" w:sz="8" w:space="0" w:color="404040"/>
              <w:left w:val="single" w:sz="8" w:space="0" w:color="404040"/>
              <w:bottom w:val="single" w:sz="8" w:space="0" w:color="404040"/>
              <w:right w:val="nil"/>
            </w:tcBorders>
            <w:shd w:val="clear" w:color="auto" w:fill="000000"/>
          </w:tcPr>
          <w:p w:rsidR="0064607F" w:rsidRPr="00054A38" w:rsidRDefault="0064607F" w:rsidP="004739E1">
            <w:pPr>
              <w:ind w:left="105"/>
            </w:pPr>
            <w:r w:rsidRPr="00054A38">
              <w:rPr>
                <w:b/>
                <w:color w:val="FFFFFF"/>
                <w:sz w:val="28"/>
              </w:rPr>
              <w:t xml:space="preserve">SIRA KONULAR </w:t>
            </w:r>
          </w:p>
        </w:tc>
        <w:tc>
          <w:tcPr>
            <w:tcW w:w="1120" w:type="dxa"/>
            <w:tcBorders>
              <w:top w:val="single" w:sz="8" w:space="0" w:color="404040"/>
              <w:left w:val="nil"/>
              <w:bottom w:val="single" w:sz="8" w:space="0" w:color="404040"/>
              <w:right w:val="nil"/>
            </w:tcBorders>
            <w:shd w:val="clear" w:color="auto" w:fill="000000"/>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000000"/>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000000"/>
          </w:tcPr>
          <w:p w:rsidR="0064607F" w:rsidRPr="00054A38" w:rsidRDefault="0064607F" w:rsidP="004739E1">
            <w:r w:rsidRPr="00054A38">
              <w:rPr>
                <w:b/>
                <w:color w:val="FFFFFF"/>
                <w:sz w:val="28"/>
              </w:rPr>
              <w:t xml:space="preserve">SAYFA </w:t>
            </w:r>
          </w:p>
        </w:tc>
      </w:tr>
      <w:tr w:rsidR="0064607F" w:rsidTr="00F848E0">
        <w:trPr>
          <w:trHeight w:val="382"/>
        </w:trPr>
        <w:tc>
          <w:tcPr>
            <w:tcW w:w="7656" w:type="dxa"/>
            <w:tcBorders>
              <w:top w:val="single" w:sz="8" w:space="0" w:color="404040"/>
              <w:left w:val="single" w:sz="8" w:space="0" w:color="404040"/>
              <w:bottom w:val="single" w:sz="8" w:space="0" w:color="404040"/>
              <w:right w:val="nil"/>
            </w:tcBorders>
            <w:shd w:val="clear" w:color="auto" w:fill="C0C0C0"/>
          </w:tcPr>
          <w:p w:rsidR="0064607F" w:rsidRPr="00054A38" w:rsidRDefault="0064607F" w:rsidP="004739E1">
            <w:pPr>
              <w:ind w:left="302"/>
            </w:pPr>
            <w:r w:rsidRPr="00054A38">
              <w:rPr>
                <w:sz w:val="28"/>
              </w:rPr>
              <w:t xml:space="preserve">1 </w:t>
            </w:r>
            <w:r w:rsidRPr="00054A38">
              <w:rPr>
                <w:sz w:val="28"/>
              </w:rPr>
              <w:tab/>
            </w:r>
            <w:r w:rsidRPr="00054A38">
              <w:t>AMAÇ ve KAPSAM</w:t>
            </w:r>
            <w:r w:rsidRPr="00054A38">
              <w:rPr>
                <w:sz w:val="28"/>
              </w:rPr>
              <w:t xml:space="preserve"> </w:t>
            </w:r>
          </w:p>
        </w:tc>
        <w:tc>
          <w:tcPr>
            <w:tcW w:w="1120"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C0C0C0"/>
          </w:tcPr>
          <w:p w:rsidR="0064607F" w:rsidRPr="00054A38" w:rsidRDefault="0064607F" w:rsidP="004739E1">
            <w:pPr>
              <w:jc w:val="center"/>
            </w:pPr>
            <w:r w:rsidRPr="00054A38">
              <w:rPr>
                <w:sz w:val="28"/>
              </w:rPr>
              <w:t xml:space="preserve">2 </w:t>
            </w:r>
          </w:p>
        </w:tc>
      </w:tr>
      <w:tr w:rsidR="0064607F" w:rsidTr="00F848E0">
        <w:trPr>
          <w:trHeight w:val="389"/>
        </w:trPr>
        <w:tc>
          <w:tcPr>
            <w:tcW w:w="7656" w:type="dxa"/>
            <w:tcBorders>
              <w:top w:val="single" w:sz="8" w:space="0" w:color="404040"/>
              <w:left w:val="single" w:sz="8" w:space="0" w:color="404040"/>
              <w:bottom w:val="single" w:sz="8" w:space="0" w:color="404040"/>
              <w:right w:val="nil"/>
            </w:tcBorders>
            <w:shd w:val="clear" w:color="auto" w:fill="auto"/>
          </w:tcPr>
          <w:p w:rsidR="0064607F" w:rsidRPr="00054A38" w:rsidRDefault="0064607F" w:rsidP="004739E1">
            <w:pPr>
              <w:ind w:left="302"/>
            </w:pPr>
            <w:r w:rsidRPr="00054A38">
              <w:rPr>
                <w:sz w:val="28"/>
              </w:rPr>
              <w:t xml:space="preserve">2 </w:t>
            </w:r>
            <w:r w:rsidRPr="00054A38">
              <w:rPr>
                <w:sz w:val="28"/>
              </w:rPr>
              <w:tab/>
            </w:r>
            <w:r w:rsidR="00D52F41" w:rsidRPr="00D52F41">
              <w:rPr>
                <w:rFonts w:cstheme="minorHAnsi"/>
              </w:rPr>
              <w:t xml:space="preserve">TMBF </w:t>
            </w:r>
            <w:proofErr w:type="spellStart"/>
            <w:r w:rsidR="00D52F41" w:rsidRPr="00D52F41">
              <w:rPr>
                <w:rFonts w:cstheme="minorHAnsi"/>
              </w:rPr>
              <w:t>nin</w:t>
            </w:r>
            <w:proofErr w:type="spellEnd"/>
            <w:r w:rsidR="00D52F41" w:rsidRPr="00D52F41">
              <w:rPr>
                <w:rFonts w:cstheme="minorHAnsi"/>
              </w:rPr>
              <w:t xml:space="preserve"> OLUŞUMU ve KATILIM ŞARTLARI</w:t>
            </w:r>
          </w:p>
        </w:tc>
        <w:tc>
          <w:tcPr>
            <w:tcW w:w="1120"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auto"/>
          </w:tcPr>
          <w:p w:rsidR="0064607F" w:rsidRPr="00054A38" w:rsidRDefault="0064607F" w:rsidP="004739E1">
            <w:pPr>
              <w:jc w:val="center"/>
            </w:pPr>
            <w:r w:rsidRPr="00054A38">
              <w:rPr>
                <w:sz w:val="28"/>
              </w:rPr>
              <w:t xml:space="preserve">2 </w:t>
            </w:r>
          </w:p>
        </w:tc>
      </w:tr>
      <w:tr w:rsidR="0064607F" w:rsidTr="00F848E0">
        <w:trPr>
          <w:trHeight w:val="379"/>
        </w:trPr>
        <w:tc>
          <w:tcPr>
            <w:tcW w:w="7656" w:type="dxa"/>
            <w:tcBorders>
              <w:top w:val="single" w:sz="8" w:space="0" w:color="404040"/>
              <w:left w:val="single" w:sz="8" w:space="0" w:color="404040"/>
              <w:bottom w:val="single" w:sz="8" w:space="0" w:color="404040"/>
              <w:right w:val="nil"/>
            </w:tcBorders>
            <w:shd w:val="clear" w:color="auto" w:fill="C0C0C0"/>
          </w:tcPr>
          <w:p w:rsidR="0064607F" w:rsidRPr="00054A38" w:rsidRDefault="0064607F" w:rsidP="004739E1">
            <w:pPr>
              <w:ind w:left="302"/>
            </w:pPr>
            <w:r w:rsidRPr="00054A38">
              <w:rPr>
                <w:sz w:val="28"/>
              </w:rPr>
              <w:t xml:space="preserve">3 </w:t>
            </w:r>
            <w:r w:rsidRPr="00054A38">
              <w:rPr>
                <w:sz w:val="28"/>
              </w:rPr>
              <w:tab/>
            </w:r>
            <w:r w:rsidR="00D52F41" w:rsidRPr="00D52F41">
              <w:rPr>
                <w:rFonts w:cstheme="minorHAnsi"/>
              </w:rPr>
              <w:t>TAKIMLARIN UYGUNLUĞU</w:t>
            </w:r>
          </w:p>
        </w:tc>
        <w:tc>
          <w:tcPr>
            <w:tcW w:w="1120"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C0C0C0"/>
          </w:tcPr>
          <w:p w:rsidR="0064607F" w:rsidRPr="00054A38" w:rsidRDefault="0064607F" w:rsidP="004739E1">
            <w:pPr>
              <w:jc w:val="center"/>
            </w:pPr>
            <w:r>
              <w:rPr>
                <w:sz w:val="28"/>
              </w:rPr>
              <w:t>2</w:t>
            </w:r>
            <w:r w:rsidR="00D52F41">
              <w:rPr>
                <w:sz w:val="28"/>
              </w:rPr>
              <w:t>-3</w:t>
            </w:r>
            <w:r w:rsidRPr="00054A38">
              <w:rPr>
                <w:sz w:val="28"/>
              </w:rPr>
              <w:t xml:space="preserve"> </w:t>
            </w:r>
          </w:p>
        </w:tc>
      </w:tr>
      <w:tr w:rsidR="0064607F" w:rsidTr="00F848E0">
        <w:trPr>
          <w:trHeight w:val="391"/>
        </w:trPr>
        <w:tc>
          <w:tcPr>
            <w:tcW w:w="7656" w:type="dxa"/>
            <w:tcBorders>
              <w:top w:val="single" w:sz="8" w:space="0" w:color="404040"/>
              <w:left w:val="single" w:sz="8" w:space="0" w:color="404040"/>
              <w:bottom w:val="single" w:sz="8" w:space="0" w:color="404040"/>
              <w:right w:val="nil"/>
            </w:tcBorders>
            <w:shd w:val="clear" w:color="auto" w:fill="auto"/>
          </w:tcPr>
          <w:p w:rsidR="0064607F" w:rsidRPr="00054A38" w:rsidRDefault="0064607F" w:rsidP="004739E1">
            <w:pPr>
              <w:ind w:left="302"/>
            </w:pPr>
            <w:r w:rsidRPr="00054A38">
              <w:rPr>
                <w:sz w:val="28"/>
              </w:rPr>
              <w:t xml:space="preserve">4 </w:t>
            </w:r>
            <w:r w:rsidRPr="00054A38">
              <w:rPr>
                <w:sz w:val="28"/>
              </w:rPr>
              <w:tab/>
            </w:r>
            <w:r w:rsidR="00494A72" w:rsidRPr="00494A72">
              <w:rPr>
                <w:rFonts w:cstheme="minorHAnsi"/>
              </w:rPr>
              <w:t>FUTBOLCULARIN UYGUNLUĞU</w:t>
            </w:r>
            <w:r w:rsidRPr="00494A72">
              <w:rPr>
                <w:rFonts w:cstheme="minorHAnsi"/>
              </w:rPr>
              <w:t xml:space="preserve"> </w:t>
            </w:r>
          </w:p>
        </w:tc>
        <w:tc>
          <w:tcPr>
            <w:tcW w:w="1120"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auto"/>
          </w:tcPr>
          <w:p w:rsidR="0064607F" w:rsidRPr="00054A38" w:rsidRDefault="0064607F" w:rsidP="004739E1">
            <w:pPr>
              <w:jc w:val="center"/>
            </w:pPr>
            <w:r w:rsidRPr="00054A38">
              <w:rPr>
                <w:sz w:val="28"/>
              </w:rPr>
              <w:t xml:space="preserve">3 </w:t>
            </w:r>
          </w:p>
        </w:tc>
      </w:tr>
      <w:tr w:rsidR="0064607F" w:rsidTr="00F848E0">
        <w:trPr>
          <w:trHeight w:val="379"/>
        </w:trPr>
        <w:tc>
          <w:tcPr>
            <w:tcW w:w="7656" w:type="dxa"/>
            <w:tcBorders>
              <w:top w:val="single" w:sz="8" w:space="0" w:color="404040"/>
              <w:left w:val="single" w:sz="8" w:space="0" w:color="404040"/>
              <w:bottom w:val="single" w:sz="8" w:space="0" w:color="404040"/>
              <w:right w:val="nil"/>
            </w:tcBorders>
            <w:shd w:val="clear" w:color="auto" w:fill="C0C0C0"/>
          </w:tcPr>
          <w:p w:rsidR="0064607F" w:rsidRPr="00054A38" w:rsidRDefault="0064607F" w:rsidP="004739E1">
            <w:pPr>
              <w:ind w:left="302"/>
            </w:pPr>
            <w:r w:rsidRPr="00054A38">
              <w:rPr>
                <w:sz w:val="28"/>
              </w:rPr>
              <w:t xml:space="preserve">5 </w:t>
            </w:r>
            <w:r w:rsidRPr="00054A38">
              <w:rPr>
                <w:sz w:val="28"/>
              </w:rPr>
              <w:tab/>
            </w:r>
            <w:r w:rsidR="00494A72" w:rsidRPr="00494A72">
              <w:rPr>
                <w:rFonts w:cstheme="minorHAnsi"/>
              </w:rPr>
              <w:t>İTİRAZLAR, TEBLİGAT ve DİSİPLİN İHLALLERİ</w:t>
            </w:r>
            <w:r w:rsidRPr="00054A38">
              <w:rPr>
                <w:sz w:val="28"/>
              </w:rPr>
              <w:t xml:space="preserve"> </w:t>
            </w:r>
          </w:p>
        </w:tc>
        <w:tc>
          <w:tcPr>
            <w:tcW w:w="1120"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C0C0C0"/>
          </w:tcPr>
          <w:p w:rsidR="0064607F" w:rsidRPr="00054A38" w:rsidRDefault="0064607F" w:rsidP="004739E1">
            <w:pPr>
              <w:jc w:val="center"/>
            </w:pPr>
            <w:r>
              <w:rPr>
                <w:sz w:val="28"/>
              </w:rPr>
              <w:t>4</w:t>
            </w:r>
            <w:r w:rsidRPr="00054A38">
              <w:rPr>
                <w:sz w:val="28"/>
              </w:rPr>
              <w:t xml:space="preserve"> </w:t>
            </w:r>
          </w:p>
        </w:tc>
      </w:tr>
      <w:tr w:rsidR="0064607F" w:rsidTr="00F848E0">
        <w:trPr>
          <w:trHeight w:val="389"/>
        </w:trPr>
        <w:tc>
          <w:tcPr>
            <w:tcW w:w="7656" w:type="dxa"/>
            <w:tcBorders>
              <w:top w:val="single" w:sz="8" w:space="0" w:color="404040"/>
              <w:left w:val="single" w:sz="8" w:space="0" w:color="404040"/>
              <w:bottom w:val="single" w:sz="8" w:space="0" w:color="404040"/>
              <w:right w:val="nil"/>
            </w:tcBorders>
            <w:shd w:val="clear" w:color="auto" w:fill="auto"/>
          </w:tcPr>
          <w:p w:rsidR="0064607F" w:rsidRPr="00054A38" w:rsidRDefault="0064607F" w:rsidP="004739E1">
            <w:pPr>
              <w:ind w:left="302"/>
            </w:pPr>
            <w:r w:rsidRPr="00054A38">
              <w:rPr>
                <w:sz w:val="28"/>
              </w:rPr>
              <w:t xml:space="preserve">6 </w:t>
            </w:r>
            <w:r w:rsidRPr="00054A38">
              <w:rPr>
                <w:sz w:val="28"/>
              </w:rPr>
              <w:tab/>
            </w:r>
            <w:r w:rsidR="00494A72" w:rsidRPr="00494A72">
              <w:rPr>
                <w:rFonts w:cstheme="minorHAnsi"/>
              </w:rPr>
              <w:t>SAHALARIN TESPİTİ VE DÜZENİ</w:t>
            </w:r>
          </w:p>
        </w:tc>
        <w:tc>
          <w:tcPr>
            <w:tcW w:w="1120"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auto"/>
          </w:tcPr>
          <w:p w:rsidR="0064607F" w:rsidRPr="00054A38" w:rsidRDefault="0064607F" w:rsidP="004739E1">
            <w:pPr>
              <w:jc w:val="center"/>
            </w:pPr>
            <w:r>
              <w:rPr>
                <w:sz w:val="28"/>
              </w:rPr>
              <w:t>4-5</w:t>
            </w:r>
            <w:r w:rsidRPr="00054A38">
              <w:rPr>
                <w:sz w:val="28"/>
              </w:rPr>
              <w:t xml:space="preserve"> </w:t>
            </w:r>
          </w:p>
        </w:tc>
      </w:tr>
      <w:tr w:rsidR="0064607F" w:rsidTr="00F848E0">
        <w:trPr>
          <w:trHeight w:val="379"/>
        </w:trPr>
        <w:tc>
          <w:tcPr>
            <w:tcW w:w="7656" w:type="dxa"/>
            <w:tcBorders>
              <w:top w:val="single" w:sz="8" w:space="0" w:color="404040"/>
              <w:left w:val="single" w:sz="8" w:space="0" w:color="404040"/>
              <w:bottom w:val="single" w:sz="8" w:space="0" w:color="404040"/>
              <w:right w:val="nil"/>
            </w:tcBorders>
            <w:shd w:val="clear" w:color="auto" w:fill="C0C0C0"/>
          </w:tcPr>
          <w:p w:rsidR="0064607F" w:rsidRPr="00054A38" w:rsidRDefault="0064607F" w:rsidP="004739E1">
            <w:pPr>
              <w:ind w:left="302"/>
            </w:pPr>
            <w:r w:rsidRPr="00054A38">
              <w:rPr>
                <w:sz w:val="28"/>
              </w:rPr>
              <w:t xml:space="preserve">7 </w:t>
            </w:r>
            <w:r w:rsidRPr="00054A38">
              <w:rPr>
                <w:sz w:val="28"/>
              </w:rPr>
              <w:tab/>
            </w:r>
            <w:r w:rsidR="00494A72" w:rsidRPr="00494A72">
              <w:rPr>
                <w:rFonts w:cstheme="minorHAnsi"/>
              </w:rPr>
              <w:t>MÜSABAKA ORGANİZASYONU ve SORUMLULUK</w:t>
            </w:r>
            <w:r w:rsidRPr="00054A38">
              <w:rPr>
                <w:sz w:val="28"/>
              </w:rPr>
              <w:t xml:space="preserve"> </w:t>
            </w:r>
          </w:p>
        </w:tc>
        <w:tc>
          <w:tcPr>
            <w:tcW w:w="1120"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C0C0C0"/>
          </w:tcPr>
          <w:p w:rsidR="0064607F" w:rsidRPr="00054A38" w:rsidRDefault="0064607F" w:rsidP="004739E1">
            <w:pPr>
              <w:jc w:val="center"/>
            </w:pPr>
            <w:r>
              <w:rPr>
                <w:sz w:val="28"/>
              </w:rPr>
              <w:t>5-6</w:t>
            </w:r>
            <w:r w:rsidRPr="00054A38">
              <w:rPr>
                <w:sz w:val="28"/>
              </w:rPr>
              <w:t xml:space="preserve"> </w:t>
            </w:r>
          </w:p>
        </w:tc>
      </w:tr>
      <w:tr w:rsidR="0064607F" w:rsidTr="00F848E0">
        <w:trPr>
          <w:trHeight w:val="391"/>
        </w:trPr>
        <w:tc>
          <w:tcPr>
            <w:tcW w:w="7656" w:type="dxa"/>
            <w:tcBorders>
              <w:top w:val="single" w:sz="8" w:space="0" w:color="404040"/>
              <w:left w:val="single" w:sz="8" w:space="0" w:color="404040"/>
              <w:bottom w:val="single" w:sz="8" w:space="0" w:color="404040"/>
              <w:right w:val="nil"/>
            </w:tcBorders>
            <w:shd w:val="clear" w:color="auto" w:fill="auto"/>
          </w:tcPr>
          <w:p w:rsidR="0064607F" w:rsidRPr="001404D7" w:rsidRDefault="0064607F" w:rsidP="004739E1">
            <w:pPr>
              <w:rPr>
                <w:b/>
              </w:rPr>
            </w:pPr>
            <w:r>
              <w:rPr>
                <w:sz w:val="28"/>
              </w:rPr>
              <w:t xml:space="preserve">     </w:t>
            </w:r>
            <w:r w:rsidRPr="00054A38">
              <w:rPr>
                <w:sz w:val="28"/>
              </w:rPr>
              <w:t xml:space="preserve">8 </w:t>
            </w:r>
            <w:r w:rsidRPr="00054A38">
              <w:rPr>
                <w:sz w:val="28"/>
              </w:rPr>
              <w:tab/>
            </w:r>
            <w:r w:rsidR="00494A72" w:rsidRPr="00494A72">
              <w:rPr>
                <w:rFonts w:cstheme="minorHAnsi"/>
              </w:rPr>
              <w:t>MÜSABAKA KADROLARI</w:t>
            </w:r>
          </w:p>
        </w:tc>
        <w:tc>
          <w:tcPr>
            <w:tcW w:w="1120"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auto"/>
          </w:tcPr>
          <w:p w:rsidR="0064607F" w:rsidRPr="00054A38" w:rsidRDefault="0064607F" w:rsidP="004739E1">
            <w:pPr>
              <w:jc w:val="center"/>
            </w:pPr>
            <w:r>
              <w:rPr>
                <w:sz w:val="28"/>
              </w:rPr>
              <w:t>6</w:t>
            </w:r>
            <w:r w:rsidRPr="00054A38">
              <w:rPr>
                <w:sz w:val="28"/>
              </w:rPr>
              <w:t xml:space="preserve"> </w:t>
            </w:r>
          </w:p>
        </w:tc>
      </w:tr>
      <w:tr w:rsidR="0064607F" w:rsidTr="00F848E0">
        <w:trPr>
          <w:trHeight w:val="379"/>
        </w:trPr>
        <w:tc>
          <w:tcPr>
            <w:tcW w:w="7656" w:type="dxa"/>
            <w:tcBorders>
              <w:top w:val="single" w:sz="8" w:space="0" w:color="404040"/>
              <w:left w:val="single" w:sz="8" w:space="0" w:color="404040"/>
              <w:bottom w:val="single" w:sz="8" w:space="0" w:color="404040"/>
              <w:right w:val="nil"/>
            </w:tcBorders>
            <w:shd w:val="clear" w:color="auto" w:fill="C0C0C0"/>
          </w:tcPr>
          <w:p w:rsidR="0064607F" w:rsidRPr="00E0166F" w:rsidRDefault="00E0166F" w:rsidP="00F848E0">
            <w:pPr>
              <w:spacing w:after="120"/>
              <w:ind w:right="-465"/>
              <w:rPr>
                <w:rFonts w:ascii="Times New Roman" w:hAnsi="Times New Roman" w:cs="Times New Roman"/>
                <w:b/>
              </w:rPr>
            </w:pPr>
            <w:r>
              <w:rPr>
                <w:sz w:val="28"/>
              </w:rPr>
              <w:t xml:space="preserve">    </w:t>
            </w:r>
            <w:proofErr w:type="gramStart"/>
            <w:r>
              <w:rPr>
                <w:sz w:val="28"/>
              </w:rPr>
              <w:t xml:space="preserve">9  </w:t>
            </w:r>
            <w:r w:rsidRPr="00F848E0">
              <w:rPr>
                <w:rFonts w:cstheme="minorHAnsi"/>
              </w:rPr>
              <w:t>SAHAYA</w:t>
            </w:r>
            <w:proofErr w:type="gramEnd"/>
            <w:r w:rsidRPr="00F848E0">
              <w:rPr>
                <w:rFonts w:cstheme="minorHAnsi"/>
              </w:rPr>
              <w:t xml:space="preserve"> GİREBİLECEK VE MÜSABAKA İSİM LİSTESİNİ  İMZALAYACAK </w:t>
            </w:r>
            <w:r w:rsidR="00F848E0" w:rsidRPr="00F848E0">
              <w:rPr>
                <w:rFonts w:cstheme="minorHAnsi"/>
              </w:rPr>
              <w:t>Y</w:t>
            </w:r>
            <w:r w:rsidRPr="00F848E0">
              <w:rPr>
                <w:rFonts w:cstheme="minorHAnsi"/>
              </w:rPr>
              <w:t>ETKİLİLER</w:t>
            </w:r>
          </w:p>
        </w:tc>
        <w:tc>
          <w:tcPr>
            <w:tcW w:w="1120" w:type="dxa"/>
            <w:tcBorders>
              <w:top w:val="single" w:sz="8" w:space="0" w:color="404040"/>
              <w:left w:val="nil"/>
              <w:bottom w:val="single" w:sz="8" w:space="0" w:color="404040"/>
              <w:right w:val="nil"/>
            </w:tcBorders>
            <w:shd w:val="clear" w:color="auto" w:fill="C0C0C0"/>
          </w:tcPr>
          <w:p w:rsidR="0064607F" w:rsidRPr="00054A38" w:rsidRDefault="0064607F" w:rsidP="00F848E0">
            <w:pPr>
              <w:ind w:left="260"/>
            </w:pPr>
          </w:p>
        </w:tc>
        <w:tc>
          <w:tcPr>
            <w:tcW w:w="1147"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C0C0C0"/>
          </w:tcPr>
          <w:p w:rsidR="0064607F" w:rsidRPr="00054A38" w:rsidRDefault="0064607F" w:rsidP="004739E1">
            <w:pPr>
              <w:jc w:val="center"/>
            </w:pPr>
            <w:r>
              <w:rPr>
                <w:sz w:val="28"/>
              </w:rPr>
              <w:t>6</w:t>
            </w:r>
            <w:r w:rsidRPr="00054A38">
              <w:rPr>
                <w:sz w:val="28"/>
              </w:rPr>
              <w:t xml:space="preserve"> </w:t>
            </w:r>
          </w:p>
        </w:tc>
      </w:tr>
      <w:tr w:rsidR="0064607F" w:rsidTr="00F848E0">
        <w:trPr>
          <w:trHeight w:val="389"/>
        </w:trPr>
        <w:tc>
          <w:tcPr>
            <w:tcW w:w="7656" w:type="dxa"/>
            <w:tcBorders>
              <w:top w:val="single" w:sz="8" w:space="0" w:color="404040"/>
              <w:left w:val="single" w:sz="8" w:space="0" w:color="404040"/>
              <w:bottom w:val="single" w:sz="8" w:space="0" w:color="404040"/>
              <w:right w:val="nil"/>
            </w:tcBorders>
            <w:shd w:val="clear" w:color="auto" w:fill="auto"/>
          </w:tcPr>
          <w:p w:rsidR="0064607F" w:rsidRPr="00054A38" w:rsidRDefault="0064607F" w:rsidP="004739E1">
            <w:pPr>
              <w:ind w:left="230"/>
            </w:pPr>
            <w:r w:rsidRPr="00054A38">
              <w:rPr>
                <w:sz w:val="28"/>
              </w:rPr>
              <w:t xml:space="preserve">10 </w:t>
            </w:r>
            <w:r w:rsidRPr="00054A38">
              <w:rPr>
                <w:sz w:val="28"/>
              </w:rPr>
              <w:tab/>
            </w:r>
            <w:r w:rsidR="00E0166F" w:rsidRPr="00E0166F">
              <w:rPr>
                <w:rFonts w:cstheme="minorHAnsi"/>
              </w:rPr>
              <w:t>TRİBÜN DÜZENLEMESİ VE ORGANİZASYON</w:t>
            </w:r>
          </w:p>
        </w:tc>
        <w:tc>
          <w:tcPr>
            <w:tcW w:w="1120"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auto"/>
          </w:tcPr>
          <w:p w:rsidR="0064607F" w:rsidRPr="00054A38" w:rsidRDefault="0064607F" w:rsidP="004739E1">
            <w:pPr>
              <w:jc w:val="center"/>
            </w:pPr>
            <w:r>
              <w:rPr>
                <w:sz w:val="28"/>
              </w:rPr>
              <w:t>6</w:t>
            </w:r>
            <w:r w:rsidRPr="00054A38">
              <w:rPr>
                <w:sz w:val="28"/>
              </w:rPr>
              <w:t xml:space="preserve"> </w:t>
            </w:r>
          </w:p>
        </w:tc>
      </w:tr>
      <w:tr w:rsidR="0064607F" w:rsidTr="00F848E0">
        <w:trPr>
          <w:trHeight w:val="380"/>
        </w:trPr>
        <w:tc>
          <w:tcPr>
            <w:tcW w:w="7656" w:type="dxa"/>
            <w:tcBorders>
              <w:top w:val="single" w:sz="8" w:space="0" w:color="404040"/>
              <w:left w:val="single" w:sz="8" w:space="0" w:color="404040"/>
              <w:bottom w:val="single" w:sz="8" w:space="0" w:color="404040"/>
              <w:right w:val="nil"/>
            </w:tcBorders>
            <w:shd w:val="clear" w:color="auto" w:fill="C0C0C0"/>
          </w:tcPr>
          <w:p w:rsidR="0064607F" w:rsidRPr="00054A38" w:rsidRDefault="0064607F" w:rsidP="004739E1">
            <w:pPr>
              <w:ind w:left="230"/>
            </w:pPr>
            <w:r w:rsidRPr="00054A38">
              <w:rPr>
                <w:sz w:val="28"/>
              </w:rPr>
              <w:t xml:space="preserve">11 </w:t>
            </w:r>
            <w:r w:rsidRPr="00054A38">
              <w:rPr>
                <w:sz w:val="28"/>
              </w:rPr>
              <w:tab/>
            </w:r>
            <w:r w:rsidR="00E0166F" w:rsidRPr="00E0166F">
              <w:rPr>
                <w:rFonts w:cstheme="minorHAnsi"/>
              </w:rPr>
              <w:t>TÜRKİYE ŞAMPİYONASI SİSTEMİ</w:t>
            </w:r>
          </w:p>
        </w:tc>
        <w:tc>
          <w:tcPr>
            <w:tcW w:w="1120"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C0C0C0"/>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C0C0C0"/>
          </w:tcPr>
          <w:p w:rsidR="0064607F" w:rsidRPr="00054A38" w:rsidRDefault="0064607F" w:rsidP="004739E1">
            <w:pPr>
              <w:jc w:val="center"/>
            </w:pPr>
            <w:r w:rsidRPr="00054A38">
              <w:rPr>
                <w:sz w:val="28"/>
              </w:rPr>
              <w:t xml:space="preserve">7 </w:t>
            </w:r>
          </w:p>
        </w:tc>
      </w:tr>
      <w:tr w:rsidR="0064607F" w:rsidTr="00F848E0">
        <w:trPr>
          <w:trHeight w:val="380"/>
        </w:trPr>
        <w:tc>
          <w:tcPr>
            <w:tcW w:w="7656" w:type="dxa"/>
            <w:tcBorders>
              <w:top w:val="single" w:sz="8" w:space="0" w:color="404040"/>
              <w:left w:val="single" w:sz="8" w:space="0" w:color="404040"/>
              <w:bottom w:val="single" w:sz="8" w:space="0" w:color="404040"/>
              <w:right w:val="nil"/>
            </w:tcBorders>
            <w:shd w:val="clear" w:color="auto" w:fill="auto"/>
          </w:tcPr>
          <w:p w:rsidR="0064607F" w:rsidRPr="00054A38" w:rsidRDefault="0064607F" w:rsidP="00E0166F">
            <w:pPr>
              <w:ind w:left="230"/>
              <w:rPr>
                <w:sz w:val="28"/>
              </w:rPr>
            </w:pPr>
            <w:proofErr w:type="gramStart"/>
            <w:r w:rsidRPr="00054A38">
              <w:rPr>
                <w:sz w:val="28"/>
              </w:rPr>
              <w:t xml:space="preserve">12   </w:t>
            </w:r>
            <w:r w:rsidR="00E0166F">
              <w:t>FORMA</w:t>
            </w:r>
            <w:proofErr w:type="gramEnd"/>
            <w:r w:rsidR="00E0166F">
              <w:t xml:space="preserve"> SETLERİ</w:t>
            </w:r>
          </w:p>
        </w:tc>
        <w:tc>
          <w:tcPr>
            <w:tcW w:w="1120"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auto"/>
          </w:tcPr>
          <w:p w:rsidR="0064607F" w:rsidRPr="00054A38" w:rsidRDefault="0064607F" w:rsidP="004739E1">
            <w:pPr>
              <w:jc w:val="center"/>
              <w:rPr>
                <w:sz w:val="28"/>
              </w:rPr>
            </w:pPr>
            <w:r w:rsidRPr="00054A38">
              <w:rPr>
                <w:sz w:val="28"/>
              </w:rPr>
              <w:t>7</w:t>
            </w:r>
          </w:p>
        </w:tc>
      </w:tr>
      <w:tr w:rsidR="0064607F" w:rsidTr="00F848E0">
        <w:trPr>
          <w:trHeight w:val="270"/>
        </w:trPr>
        <w:tc>
          <w:tcPr>
            <w:tcW w:w="7656" w:type="dxa"/>
            <w:tcBorders>
              <w:top w:val="single" w:sz="8" w:space="0" w:color="404040"/>
              <w:left w:val="single" w:sz="8" w:space="0" w:color="404040"/>
              <w:bottom w:val="single" w:sz="8" w:space="0" w:color="404040"/>
              <w:right w:val="nil"/>
            </w:tcBorders>
            <w:shd w:val="clear" w:color="auto" w:fill="auto"/>
          </w:tcPr>
          <w:p w:rsidR="0064607F" w:rsidRPr="001404D7" w:rsidRDefault="00E0166F" w:rsidP="00E0166F">
            <w:pPr>
              <w:ind w:right="-1128"/>
              <w:rPr>
                <w:b/>
                <w:bCs/>
              </w:rPr>
            </w:pPr>
            <w:r>
              <w:rPr>
                <w:sz w:val="28"/>
              </w:rPr>
              <w:t xml:space="preserve">    </w:t>
            </w:r>
            <w:proofErr w:type="gramStart"/>
            <w:r w:rsidRPr="00054A38">
              <w:rPr>
                <w:sz w:val="28"/>
              </w:rPr>
              <w:t>1</w:t>
            </w:r>
            <w:r>
              <w:rPr>
                <w:sz w:val="28"/>
              </w:rPr>
              <w:t>3</w:t>
            </w:r>
            <w:r w:rsidRPr="00054A38">
              <w:rPr>
                <w:sz w:val="28"/>
              </w:rPr>
              <w:t xml:space="preserve">   </w:t>
            </w:r>
            <w:r w:rsidRPr="00E0166F">
              <w:rPr>
                <w:rFonts w:cstheme="minorHAnsi"/>
              </w:rPr>
              <w:t>PUANLARI</w:t>
            </w:r>
            <w:proofErr w:type="gramEnd"/>
            <w:r w:rsidRPr="00E0166F">
              <w:rPr>
                <w:rFonts w:cstheme="minorHAnsi"/>
              </w:rPr>
              <w:t xml:space="preserve"> EŞİT OLAN TAKIMLARIN DERECELERİNİN BELİRLENMESİ</w:t>
            </w:r>
          </w:p>
        </w:tc>
        <w:tc>
          <w:tcPr>
            <w:tcW w:w="1120"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1147" w:type="dxa"/>
            <w:tcBorders>
              <w:top w:val="single" w:sz="8" w:space="0" w:color="404040"/>
              <w:left w:val="nil"/>
              <w:bottom w:val="single" w:sz="8" w:space="0" w:color="404040"/>
              <w:right w:val="nil"/>
            </w:tcBorders>
            <w:shd w:val="clear" w:color="auto" w:fill="auto"/>
          </w:tcPr>
          <w:p w:rsidR="0064607F" w:rsidRPr="00054A38" w:rsidRDefault="0064607F" w:rsidP="004739E1"/>
        </w:tc>
        <w:tc>
          <w:tcPr>
            <w:tcW w:w="851" w:type="dxa"/>
            <w:tcBorders>
              <w:top w:val="single" w:sz="8" w:space="0" w:color="404040"/>
              <w:left w:val="nil"/>
              <w:bottom w:val="single" w:sz="8" w:space="0" w:color="404040"/>
              <w:right w:val="single" w:sz="8" w:space="0" w:color="404040"/>
            </w:tcBorders>
            <w:shd w:val="clear" w:color="auto" w:fill="auto"/>
          </w:tcPr>
          <w:p w:rsidR="0064607F" w:rsidRPr="00054A38" w:rsidRDefault="0064607F" w:rsidP="004739E1">
            <w:pPr>
              <w:jc w:val="center"/>
              <w:rPr>
                <w:sz w:val="28"/>
              </w:rPr>
            </w:pPr>
          </w:p>
        </w:tc>
      </w:tr>
    </w:tbl>
    <w:p w:rsidR="0064607F" w:rsidRDefault="0064607F" w:rsidP="0064607F">
      <w:pPr>
        <w:tabs>
          <w:tab w:val="left" w:pos="1020"/>
        </w:tabs>
      </w:pPr>
    </w:p>
    <w:p w:rsidR="001204B1" w:rsidRDefault="001204B1" w:rsidP="00F46A03">
      <w:pPr>
        <w:spacing w:after="0"/>
        <w:rPr>
          <w:rFonts w:ascii="Times New Roman" w:hAnsi="Times New Roman" w:cs="Times New Roman"/>
          <w:color w:val="FF0000"/>
          <w:sz w:val="20"/>
          <w:szCs w:val="20"/>
        </w:rPr>
      </w:pPr>
    </w:p>
    <w:p w:rsidR="001204B1" w:rsidRDefault="001204B1" w:rsidP="00F46A03">
      <w:pPr>
        <w:spacing w:after="0"/>
        <w:rPr>
          <w:rFonts w:ascii="Times New Roman" w:hAnsi="Times New Roman" w:cs="Times New Roman"/>
          <w:color w:val="FF0000"/>
          <w:sz w:val="20"/>
          <w:szCs w:val="20"/>
        </w:rPr>
      </w:pPr>
    </w:p>
    <w:p w:rsidR="001204B1" w:rsidRDefault="001204B1" w:rsidP="0064607F">
      <w:pPr>
        <w:spacing w:after="0"/>
        <w:jc w:val="center"/>
        <w:rPr>
          <w:rFonts w:ascii="Times New Roman" w:hAnsi="Times New Roman" w:cs="Times New Roman"/>
          <w:color w:val="FF0000"/>
          <w:sz w:val="20"/>
          <w:szCs w:val="20"/>
        </w:rPr>
      </w:pPr>
    </w:p>
    <w:p w:rsidR="00332E84" w:rsidRDefault="00332E84" w:rsidP="00F46A03">
      <w:pPr>
        <w:spacing w:after="0"/>
        <w:rPr>
          <w:rFonts w:ascii="Times New Roman" w:hAnsi="Times New Roman" w:cs="Times New Roman"/>
          <w:color w:val="FF0000"/>
          <w:sz w:val="20"/>
          <w:szCs w:val="20"/>
        </w:rPr>
      </w:pPr>
    </w:p>
    <w:p w:rsidR="00332E84" w:rsidRPr="009F04FF" w:rsidRDefault="00332E84" w:rsidP="00F46A03">
      <w:pPr>
        <w:spacing w:after="0"/>
        <w:rPr>
          <w:rFonts w:ascii="Times New Roman" w:hAnsi="Times New Roman" w:cs="Times New Roman"/>
          <w:color w:val="FF0000"/>
          <w:sz w:val="20"/>
          <w:szCs w:val="20"/>
        </w:rPr>
      </w:pPr>
    </w:p>
    <w:p w:rsidR="009F04FF" w:rsidRPr="00F46A03" w:rsidRDefault="009F04FF" w:rsidP="00F46A03">
      <w:pPr>
        <w:spacing w:after="0"/>
        <w:rPr>
          <w:rFonts w:ascii="Times New Roman" w:hAnsi="Times New Roman" w:cs="Times New Roman"/>
          <w:b/>
        </w:rPr>
      </w:pPr>
      <w:r w:rsidRPr="00F46A03">
        <w:rPr>
          <w:rFonts w:ascii="Times New Roman" w:hAnsi="Times New Roman" w:cs="Times New Roman"/>
          <w:b/>
        </w:rPr>
        <w:t>MADDE 1 - AMAÇ ve KAPSAM</w:t>
      </w:r>
    </w:p>
    <w:p w:rsidR="009F04FF" w:rsidRDefault="009F04FF" w:rsidP="00F46A03">
      <w:pPr>
        <w:spacing w:after="120"/>
        <w:jc w:val="both"/>
        <w:rPr>
          <w:rFonts w:ascii="Times New Roman" w:hAnsi="Times New Roman" w:cs="Times New Roman"/>
        </w:rPr>
      </w:pPr>
      <w:r w:rsidRPr="009F04FF">
        <w:rPr>
          <w:rFonts w:ascii="Times New Roman" w:hAnsi="Times New Roman" w:cs="Times New Roman"/>
        </w:rPr>
        <w:t xml:space="preserve">Bu statü, </w:t>
      </w:r>
      <w:r w:rsidR="003C2A5F" w:rsidRPr="009F04FF">
        <w:rPr>
          <w:rFonts w:ascii="Times New Roman" w:hAnsi="Times New Roman" w:cs="Times New Roman"/>
        </w:rPr>
        <w:t>TMBF tarafından</w:t>
      </w:r>
      <w:r w:rsidRPr="009F04FF">
        <w:rPr>
          <w:rFonts w:ascii="Times New Roman" w:hAnsi="Times New Roman" w:cs="Times New Roman"/>
        </w:rPr>
        <w:t xml:space="preserve"> futbolun </w:t>
      </w:r>
      <w:r w:rsidR="003C2A5F" w:rsidRPr="009F04FF">
        <w:rPr>
          <w:rFonts w:ascii="Times New Roman" w:hAnsi="Times New Roman" w:cs="Times New Roman"/>
        </w:rPr>
        <w:t xml:space="preserve">bölgelerde </w:t>
      </w:r>
      <w:proofErr w:type="gramStart"/>
      <w:r w:rsidR="003C2A5F" w:rsidRPr="009F04FF">
        <w:rPr>
          <w:rFonts w:ascii="Times New Roman" w:hAnsi="Times New Roman" w:cs="Times New Roman"/>
        </w:rPr>
        <w:t>kriterli</w:t>
      </w:r>
      <w:proofErr w:type="gramEnd"/>
      <w:r w:rsidRPr="009F04FF">
        <w:rPr>
          <w:rFonts w:ascii="Times New Roman" w:hAnsi="Times New Roman" w:cs="Times New Roman"/>
        </w:rPr>
        <w:t xml:space="preserve"> ve deplasmanlı </w:t>
      </w:r>
      <w:r w:rsidR="003C2A5F" w:rsidRPr="009F04FF">
        <w:rPr>
          <w:rFonts w:ascii="Times New Roman" w:hAnsi="Times New Roman" w:cs="Times New Roman"/>
        </w:rPr>
        <w:t>olarak oynanmasını</w:t>
      </w:r>
      <w:r w:rsidRPr="009F04FF">
        <w:rPr>
          <w:rFonts w:ascii="Times New Roman" w:hAnsi="Times New Roman" w:cs="Times New Roman"/>
        </w:rPr>
        <w:t xml:space="preserve"> </w:t>
      </w:r>
      <w:r w:rsidR="00F46A03" w:rsidRPr="009F04FF">
        <w:rPr>
          <w:rFonts w:ascii="Times New Roman" w:hAnsi="Times New Roman" w:cs="Times New Roman"/>
        </w:rPr>
        <w:t>sağlamak, lige katılım koşullarını, kulüplerin, teknik kişilerin, futbolcu ve diğer ilgililerin uymakla yükümlü oldukları kuralları ve bu liglerde oynanacak müsabakaların organizasyonuna ilişkin usul ve esasların belirlenmesi amacıyla hazırlan</w:t>
      </w:r>
      <w:r w:rsidR="00F46A03">
        <w:rPr>
          <w:rFonts w:ascii="Times New Roman" w:hAnsi="Times New Roman" w:cs="Times New Roman"/>
        </w:rPr>
        <w:t>mıştır.</w:t>
      </w:r>
    </w:p>
    <w:p w:rsidR="00F46A03" w:rsidRPr="009F04FF" w:rsidRDefault="00F46A03" w:rsidP="00F46A03">
      <w:pPr>
        <w:spacing w:after="120"/>
        <w:jc w:val="both"/>
        <w:rPr>
          <w:rFonts w:ascii="Times New Roman" w:hAnsi="Times New Roman" w:cs="Times New Roman"/>
        </w:rPr>
      </w:pPr>
    </w:p>
    <w:p w:rsidR="009F04FF" w:rsidRPr="00F46A03" w:rsidRDefault="009F04FF" w:rsidP="00F46A03">
      <w:pPr>
        <w:spacing w:after="120"/>
        <w:rPr>
          <w:rFonts w:ascii="Times New Roman" w:hAnsi="Times New Roman" w:cs="Times New Roman"/>
          <w:b/>
        </w:rPr>
      </w:pPr>
      <w:r w:rsidRPr="00F46A03">
        <w:rPr>
          <w:rFonts w:ascii="Times New Roman" w:hAnsi="Times New Roman" w:cs="Times New Roman"/>
          <w:b/>
        </w:rPr>
        <w:t>MADDE 2 – TMBF</w:t>
      </w:r>
      <w:r w:rsidR="00F46A03">
        <w:rPr>
          <w:rFonts w:ascii="Times New Roman" w:hAnsi="Times New Roman" w:cs="Times New Roman"/>
          <w:b/>
        </w:rPr>
        <w:t xml:space="preserve"> </w:t>
      </w:r>
      <w:proofErr w:type="spellStart"/>
      <w:r w:rsidR="00F46A03">
        <w:rPr>
          <w:rFonts w:ascii="Times New Roman" w:hAnsi="Times New Roman" w:cs="Times New Roman"/>
          <w:b/>
        </w:rPr>
        <w:t>nin</w:t>
      </w:r>
      <w:proofErr w:type="spellEnd"/>
      <w:r w:rsidRPr="00F46A03">
        <w:rPr>
          <w:rFonts w:ascii="Times New Roman" w:hAnsi="Times New Roman" w:cs="Times New Roman"/>
          <w:b/>
        </w:rPr>
        <w:t xml:space="preserve"> OLUŞUMU ve KATILIM ŞARTLARI</w:t>
      </w:r>
    </w:p>
    <w:p w:rsidR="009F04FF" w:rsidRPr="009F04FF" w:rsidRDefault="009F04FF" w:rsidP="00F46A03">
      <w:pPr>
        <w:spacing w:after="120"/>
        <w:jc w:val="both"/>
        <w:rPr>
          <w:rFonts w:ascii="Times New Roman" w:hAnsi="Times New Roman" w:cs="Times New Roman"/>
        </w:rPr>
      </w:pPr>
      <w:r w:rsidRPr="009F04FF">
        <w:rPr>
          <w:rFonts w:ascii="Times New Roman" w:hAnsi="Times New Roman" w:cs="Times New Roman"/>
        </w:rPr>
        <w:t xml:space="preserve">a)  TMBF </w:t>
      </w:r>
      <w:proofErr w:type="spellStart"/>
      <w:r w:rsidRPr="009F04FF">
        <w:rPr>
          <w:rFonts w:ascii="Times New Roman" w:hAnsi="Times New Roman" w:cs="Times New Roman"/>
        </w:rPr>
        <w:t>master</w:t>
      </w:r>
      <w:proofErr w:type="spellEnd"/>
      <w:r w:rsidRPr="009F04FF">
        <w:rPr>
          <w:rFonts w:ascii="Times New Roman" w:hAnsi="Times New Roman" w:cs="Times New Roman"/>
        </w:rPr>
        <w:t xml:space="preserve"> ve </w:t>
      </w:r>
      <w:proofErr w:type="spellStart"/>
      <w:r w:rsidRPr="009F04FF">
        <w:rPr>
          <w:rFonts w:ascii="Times New Roman" w:hAnsi="Times New Roman" w:cs="Times New Roman"/>
        </w:rPr>
        <w:t>veteran</w:t>
      </w:r>
      <w:proofErr w:type="spellEnd"/>
      <w:r w:rsidRPr="009F04FF">
        <w:rPr>
          <w:rFonts w:ascii="Times New Roman" w:hAnsi="Times New Roman" w:cs="Times New Roman"/>
        </w:rPr>
        <w:t xml:space="preserve"> futbol ligidir. </w:t>
      </w:r>
    </w:p>
    <w:p w:rsidR="009F04FF" w:rsidRPr="009F04FF" w:rsidRDefault="009F04FF" w:rsidP="00F46A03">
      <w:pPr>
        <w:spacing w:after="120"/>
        <w:jc w:val="both"/>
        <w:rPr>
          <w:rFonts w:ascii="Times New Roman" w:hAnsi="Times New Roman" w:cs="Times New Roman"/>
        </w:rPr>
      </w:pPr>
      <w:r w:rsidRPr="009F04FF">
        <w:rPr>
          <w:rFonts w:ascii="Times New Roman" w:hAnsi="Times New Roman" w:cs="Times New Roman"/>
        </w:rPr>
        <w:t>b) TMBF, illere v</w:t>
      </w:r>
      <w:r w:rsidR="00B55772">
        <w:rPr>
          <w:rFonts w:ascii="Times New Roman" w:hAnsi="Times New Roman" w:cs="Times New Roman"/>
        </w:rPr>
        <w:t>erilen kontenjan kapsamında 2019</w:t>
      </w:r>
      <w:r w:rsidRPr="009F04FF">
        <w:rPr>
          <w:rFonts w:ascii="Times New Roman" w:hAnsi="Times New Roman" w:cs="Times New Roman"/>
        </w:rPr>
        <w:t xml:space="preserve">  –  </w:t>
      </w:r>
      <w:r w:rsidR="00B55772">
        <w:rPr>
          <w:rFonts w:ascii="Times New Roman" w:hAnsi="Times New Roman" w:cs="Times New Roman"/>
        </w:rPr>
        <w:t>2020</w:t>
      </w:r>
      <w:r w:rsidR="003C2A5F" w:rsidRPr="009F04FF">
        <w:rPr>
          <w:rFonts w:ascii="Times New Roman" w:hAnsi="Times New Roman" w:cs="Times New Roman"/>
        </w:rPr>
        <w:t xml:space="preserve"> Sezonunda</w:t>
      </w:r>
      <w:r w:rsidRPr="009F04FF">
        <w:rPr>
          <w:rFonts w:ascii="Times New Roman" w:hAnsi="Times New Roman" w:cs="Times New Roman"/>
        </w:rPr>
        <w:t xml:space="preserve"> bu statüde belirtilen </w:t>
      </w:r>
      <w:proofErr w:type="gramStart"/>
      <w:r w:rsidR="00F46A03" w:rsidRPr="009F04FF">
        <w:rPr>
          <w:rFonts w:ascii="Times New Roman" w:hAnsi="Times New Roman" w:cs="Times New Roman"/>
        </w:rPr>
        <w:t>kriterleri</w:t>
      </w:r>
      <w:proofErr w:type="gramEnd"/>
      <w:r w:rsidR="00F46A03" w:rsidRPr="009F04FF">
        <w:rPr>
          <w:rFonts w:ascii="Times New Roman" w:hAnsi="Times New Roman" w:cs="Times New Roman"/>
        </w:rPr>
        <w:t xml:space="preserve"> yer</w:t>
      </w:r>
      <w:r w:rsidR="00F46A03">
        <w:rPr>
          <w:rFonts w:ascii="Times New Roman" w:hAnsi="Times New Roman" w:cs="Times New Roman"/>
        </w:rPr>
        <w:t>ine getiren takımlardan oluşur.</w:t>
      </w:r>
    </w:p>
    <w:p w:rsidR="002D367B" w:rsidRDefault="002D367B" w:rsidP="00F46A03">
      <w:pPr>
        <w:spacing w:after="120"/>
        <w:jc w:val="both"/>
        <w:rPr>
          <w:rFonts w:ascii="Times New Roman" w:hAnsi="Times New Roman" w:cs="Times New Roman"/>
        </w:rPr>
      </w:pPr>
      <w:r>
        <w:rPr>
          <w:rFonts w:ascii="Times New Roman" w:hAnsi="Times New Roman" w:cs="Times New Roman"/>
        </w:rPr>
        <w:t xml:space="preserve">c) </w:t>
      </w:r>
      <w:r w:rsidR="00B55772">
        <w:rPr>
          <w:rFonts w:ascii="Times New Roman" w:hAnsi="Times New Roman" w:cs="Times New Roman"/>
        </w:rPr>
        <w:t>2019  –  2020</w:t>
      </w:r>
      <w:r w:rsidRPr="009F04FF">
        <w:rPr>
          <w:rFonts w:ascii="Times New Roman" w:hAnsi="Times New Roman" w:cs="Times New Roman"/>
        </w:rPr>
        <w:t xml:space="preserve"> sezonu Türkiye </w:t>
      </w:r>
      <w:proofErr w:type="spellStart"/>
      <w:r w:rsidRPr="009F04FF">
        <w:rPr>
          <w:rFonts w:ascii="Times New Roman" w:hAnsi="Times New Roman" w:cs="Times New Roman"/>
        </w:rPr>
        <w:t>Masterler</w:t>
      </w:r>
      <w:proofErr w:type="spellEnd"/>
      <w:r w:rsidRPr="009F04FF">
        <w:rPr>
          <w:rFonts w:ascii="Times New Roman" w:hAnsi="Times New Roman" w:cs="Times New Roman"/>
        </w:rPr>
        <w:t xml:space="preserve"> Birliği Futbol Ligi</w:t>
      </w:r>
      <w:r>
        <w:rPr>
          <w:rFonts w:ascii="Times New Roman" w:hAnsi="Times New Roman" w:cs="Times New Roman"/>
        </w:rPr>
        <w:t xml:space="preserve">, </w:t>
      </w:r>
      <w:r w:rsidR="00B55772">
        <w:rPr>
          <w:rFonts w:ascii="Times New Roman" w:hAnsi="Times New Roman" w:cs="Times New Roman"/>
        </w:rPr>
        <w:t>Karadeniz Bölgesi 24</w:t>
      </w:r>
      <w:r>
        <w:rPr>
          <w:rFonts w:ascii="Times New Roman" w:hAnsi="Times New Roman" w:cs="Times New Roman"/>
        </w:rPr>
        <w:t xml:space="preserve"> (</w:t>
      </w:r>
      <w:proofErr w:type="spellStart"/>
      <w:r w:rsidR="00B55772">
        <w:rPr>
          <w:rFonts w:ascii="Times New Roman" w:hAnsi="Times New Roman" w:cs="Times New Roman"/>
        </w:rPr>
        <w:t>yirmidört</w:t>
      </w:r>
      <w:proofErr w:type="spellEnd"/>
      <w:r w:rsidR="00B55772">
        <w:rPr>
          <w:rFonts w:ascii="Times New Roman" w:hAnsi="Times New Roman" w:cs="Times New Roman"/>
        </w:rPr>
        <w:t xml:space="preserve">) takımlı </w:t>
      </w:r>
      <w:r>
        <w:rPr>
          <w:rFonts w:ascii="Times New Roman" w:hAnsi="Times New Roman" w:cs="Times New Roman"/>
        </w:rPr>
        <w:t>3 (üç)</w:t>
      </w:r>
      <w:r w:rsidRPr="009F04FF">
        <w:rPr>
          <w:rFonts w:ascii="Times New Roman" w:hAnsi="Times New Roman" w:cs="Times New Roman"/>
        </w:rPr>
        <w:t xml:space="preserve"> grupta</w:t>
      </w:r>
      <w:r>
        <w:rPr>
          <w:rFonts w:ascii="Times New Roman" w:hAnsi="Times New Roman" w:cs="Times New Roman"/>
        </w:rPr>
        <w:t xml:space="preserve"> oynanır.</w:t>
      </w:r>
    </w:p>
    <w:p w:rsidR="009F04FF" w:rsidRPr="009F04FF" w:rsidRDefault="009F04FF" w:rsidP="00F46A03">
      <w:pPr>
        <w:spacing w:after="120"/>
        <w:jc w:val="both"/>
        <w:rPr>
          <w:rFonts w:ascii="Times New Roman" w:hAnsi="Times New Roman" w:cs="Times New Roman"/>
        </w:rPr>
      </w:pPr>
      <w:r w:rsidRPr="009F04FF">
        <w:rPr>
          <w:rFonts w:ascii="Times New Roman" w:hAnsi="Times New Roman" w:cs="Times New Roman"/>
        </w:rPr>
        <w:t xml:space="preserve">d) </w:t>
      </w:r>
      <w:proofErr w:type="spellStart"/>
      <w:r w:rsidRPr="009F04FF">
        <w:rPr>
          <w:rFonts w:ascii="Times New Roman" w:hAnsi="Times New Roman" w:cs="Times New Roman"/>
        </w:rPr>
        <w:t>TMBF’ye</w:t>
      </w:r>
      <w:proofErr w:type="spellEnd"/>
      <w:r w:rsidRPr="009F04FF">
        <w:rPr>
          <w:rFonts w:ascii="Times New Roman" w:hAnsi="Times New Roman" w:cs="Times New Roman"/>
        </w:rPr>
        <w:t xml:space="preserve"> katılacak </w:t>
      </w:r>
      <w:r w:rsidR="003C2A5F" w:rsidRPr="009F04FF">
        <w:rPr>
          <w:rFonts w:ascii="Times New Roman" w:hAnsi="Times New Roman" w:cs="Times New Roman"/>
        </w:rPr>
        <w:t>olan kulüpler</w:t>
      </w:r>
      <w:r w:rsidRPr="009F04FF">
        <w:rPr>
          <w:rFonts w:ascii="Times New Roman" w:hAnsi="Times New Roman" w:cs="Times New Roman"/>
        </w:rPr>
        <w:t xml:space="preserve"> “Katılım </w:t>
      </w:r>
      <w:r w:rsidR="00D81AA0" w:rsidRPr="009F04FF">
        <w:rPr>
          <w:rFonts w:ascii="Times New Roman" w:hAnsi="Times New Roman" w:cs="Times New Roman"/>
        </w:rPr>
        <w:t>Formu “nu</w:t>
      </w:r>
      <w:r w:rsidRPr="009F04FF">
        <w:rPr>
          <w:rFonts w:ascii="Times New Roman" w:hAnsi="Times New Roman" w:cs="Times New Roman"/>
        </w:rPr>
        <w:t xml:space="preserve"> </w:t>
      </w:r>
      <w:r w:rsidR="003C2A5F" w:rsidRPr="009F04FF">
        <w:rPr>
          <w:rFonts w:ascii="Times New Roman" w:hAnsi="Times New Roman" w:cs="Times New Roman"/>
        </w:rPr>
        <w:t>TMBF tarafından</w:t>
      </w:r>
      <w:r w:rsidRPr="009F04FF">
        <w:rPr>
          <w:rFonts w:ascii="Times New Roman" w:hAnsi="Times New Roman" w:cs="Times New Roman"/>
        </w:rPr>
        <w:t xml:space="preserve"> talep edilen sürede</w:t>
      </w:r>
      <w:r w:rsidR="00F46A03" w:rsidRPr="00F46A03">
        <w:rPr>
          <w:rFonts w:ascii="Times New Roman" w:hAnsi="Times New Roman" w:cs="Times New Roman"/>
        </w:rPr>
        <w:t xml:space="preserve"> </w:t>
      </w:r>
      <w:proofErr w:type="spellStart"/>
      <w:r w:rsidR="00F46A03" w:rsidRPr="009F04FF">
        <w:rPr>
          <w:rFonts w:ascii="Times New Roman" w:hAnsi="Times New Roman" w:cs="Times New Roman"/>
        </w:rPr>
        <w:t>TMBF’ye</w:t>
      </w:r>
      <w:proofErr w:type="spellEnd"/>
      <w:r w:rsidR="00F46A03" w:rsidRPr="009F04FF">
        <w:rPr>
          <w:rFonts w:ascii="Times New Roman" w:hAnsi="Times New Roman" w:cs="Times New Roman"/>
        </w:rPr>
        <w:t xml:space="preserve"> göndermek zorundadır. Söz konusu formu </w:t>
      </w:r>
      <w:proofErr w:type="spellStart"/>
      <w:r w:rsidR="00F46A03" w:rsidRPr="009F04FF">
        <w:rPr>
          <w:rFonts w:ascii="Times New Roman" w:hAnsi="Times New Roman" w:cs="Times New Roman"/>
        </w:rPr>
        <w:t>TMBF’ye</w:t>
      </w:r>
      <w:proofErr w:type="spellEnd"/>
      <w:r w:rsidR="00F46A03" w:rsidRPr="009F04FF">
        <w:rPr>
          <w:rFonts w:ascii="Times New Roman" w:hAnsi="Times New Roman" w:cs="Times New Roman"/>
        </w:rPr>
        <w:t xml:space="preserve"> göndermeyen, lige katılım ücretini yatırmayan, </w:t>
      </w:r>
      <w:proofErr w:type="gramStart"/>
      <w:r w:rsidR="00F46A03" w:rsidRPr="009F04FF">
        <w:rPr>
          <w:rFonts w:ascii="Times New Roman" w:hAnsi="Times New Roman" w:cs="Times New Roman"/>
        </w:rPr>
        <w:t>kriterlere</w:t>
      </w:r>
      <w:proofErr w:type="gramEnd"/>
      <w:r w:rsidR="00F46A03" w:rsidRPr="009F04FF">
        <w:rPr>
          <w:rFonts w:ascii="Times New Roman" w:hAnsi="Times New Roman" w:cs="Times New Roman"/>
        </w:rPr>
        <w:t xml:space="preserve"> uymayan, TMBF talimat ve düzenlemelerine aykırı hareket eden kulüpler TMBF müsabakalarına katılamazlar</w:t>
      </w:r>
      <w:r w:rsidR="00F46A03">
        <w:rPr>
          <w:rFonts w:ascii="Times New Roman" w:hAnsi="Times New Roman" w:cs="Times New Roman"/>
        </w:rPr>
        <w:t>.</w:t>
      </w:r>
    </w:p>
    <w:p w:rsidR="002D367B" w:rsidRDefault="009F04FF" w:rsidP="00F46A03">
      <w:pPr>
        <w:spacing w:after="120"/>
        <w:jc w:val="both"/>
        <w:rPr>
          <w:rFonts w:ascii="Times New Roman" w:hAnsi="Times New Roman" w:cs="Times New Roman"/>
        </w:rPr>
      </w:pPr>
      <w:r w:rsidRPr="009F04FF">
        <w:rPr>
          <w:rFonts w:ascii="Times New Roman" w:hAnsi="Times New Roman" w:cs="Times New Roman"/>
        </w:rPr>
        <w:t xml:space="preserve">e)  </w:t>
      </w:r>
      <w:r w:rsidR="00B55772">
        <w:rPr>
          <w:rFonts w:ascii="Times New Roman" w:hAnsi="Times New Roman" w:cs="Times New Roman"/>
        </w:rPr>
        <w:t>2019  –  2020</w:t>
      </w:r>
      <w:r w:rsidR="002D367B" w:rsidRPr="009F04FF">
        <w:rPr>
          <w:rFonts w:ascii="Times New Roman" w:hAnsi="Times New Roman" w:cs="Times New Roman"/>
        </w:rPr>
        <w:t xml:space="preserve"> Sezonunda </w:t>
      </w:r>
      <w:proofErr w:type="spellStart"/>
      <w:r w:rsidR="002D367B" w:rsidRPr="009F04FF">
        <w:rPr>
          <w:rFonts w:ascii="Times New Roman" w:hAnsi="Times New Roman" w:cs="Times New Roman"/>
        </w:rPr>
        <w:t>TMBF’ye</w:t>
      </w:r>
      <w:proofErr w:type="spellEnd"/>
      <w:r w:rsidR="002D367B" w:rsidRPr="009F04FF">
        <w:rPr>
          <w:rFonts w:ascii="Times New Roman" w:hAnsi="Times New Roman" w:cs="Times New Roman"/>
        </w:rPr>
        <w:t xml:space="preserve"> katılacak olan takımlar,  lige katılım ücreti olarak</w:t>
      </w:r>
      <w:r w:rsidR="002D367B">
        <w:rPr>
          <w:rFonts w:ascii="Times New Roman" w:hAnsi="Times New Roman" w:cs="Times New Roman"/>
        </w:rPr>
        <w:t xml:space="preserve">, Merkez Hakem Kurulunun sezon içerisinde belirlediği hakem ücretleri temel alınarak, takımlarımızın </w:t>
      </w:r>
      <w:proofErr w:type="gramStart"/>
      <w:r w:rsidR="002D367B">
        <w:rPr>
          <w:rFonts w:ascii="Times New Roman" w:hAnsi="Times New Roman" w:cs="Times New Roman"/>
        </w:rPr>
        <w:t>fikstür</w:t>
      </w:r>
      <w:proofErr w:type="gramEnd"/>
      <w:r w:rsidR="002D367B">
        <w:rPr>
          <w:rFonts w:ascii="Times New Roman" w:hAnsi="Times New Roman" w:cs="Times New Roman"/>
        </w:rPr>
        <w:t xml:space="preserve"> gereği oynadığı ve ev sahibi olduğu iç saha maçları hakem tutarı bedelinin Yönetim Kurulu tarafından belirlenen miktarın nakit olarak </w:t>
      </w:r>
      <w:proofErr w:type="spellStart"/>
      <w:r w:rsidR="002D367B" w:rsidRPr="0069240B">
        <w:rPr>
          <w:rFonts w:ascii="Times New Roman" w:hAnsi="Times New Roman" w:cs="Times New Roman"/>
          <w:b/>
        </w:rPr>
        <w:t>TMBF’nin</w:t>
      </w:r>
      <w:proofErr w:type="spellEnd"/>
      <w:r w:rsidR="002D367B" w:rsidRPr="0069240B">
        <w:rPr>
          <w:rFonts w:ascii="Times New Roman" w:hAnsi="Times New Roman" w:cs="Times New Roman"/>
          <w:b/>
        </w:rPr>
        <w:t xml:space="preserve"> (TR31 0001 2001 3900 0016 1000 23) </w:t>
      </w:r>
      <w:proofErr w:type="spellStart"/>
      <w:r w:rsidR="002D367B" w:rsidRPr="0069240B">
        <w:rPr>
          <w:rFonts w:ascii="Times New Roman" w:hAnsi="Times New Roman" w:cs="Times New Roman"/>
          <w:b/>
        </w:rPr>
        <w:t>no’lu</w:t>
      </w:r>
      <w:proofErr w:type="spellEnd"/>
      <w:r w:rsidR="002D367B" w:rsidRPr="0069240B">
        <w:rPr>
          <w:rFonts w:ascii="Times New Roman" w:hAnsi="Times New Roman" w:cs="Times New Roman"/>
          <w:b/>
        </w:rPr>
        <w:t xml:space="preserve"> IBAN</w:t>
      </w:r>
      <w:r w:rsidR="002D367B" w:rsidRPr="00F46A03">
        <w:rPr>
          <w:rFonts w:ascii="Times New Roman" w:hAnsi="Times New Roman" w:cs="Times New Roman"/>
        </w:rPr>
        <w:t xml:space="preserve"> </w:t>
      </w:r>
      <w:r w:rsidR="002D367B" w:rsidRPr="009F04FF">
        <w:rPr>
          <w:rFonts w:ascii="Times New Roman" w:hAnsi="Times New Roman" w:cs="Times New Roman"/>
        </w:rPr>
        <w:t>hesabına yatırmak zorundadır. Katılım ücreti takımın grupların belirlenmesinden sonra ligden ç</w:t>
      </w:r>
      <w:r w:rsidR="002D367B">
        <w:rPr>
          <w:rFonts w:ascii="Times New Roman" w:hAnsi="Times New Roman" w:cs="Times New Roman"/>
        </w:rPr>
        <w:t xml:space="preserve">ekilmesi halinde iade edilmez. </w:t>
      </w:r>
    </w:p>
    <w:p w:rsidR="009F04FF" w:rsidRPr="009F04FF" w:rsidRDefault="009F04FF" w:rsidP="00F46A03">
      <w:pPr>
        <w:spacing w:after="120"/>
        <w:jc w:val="both"/>
        <w:rPr>
          <w:rFonts w:ascii="Times New Roman" w:hAnsi="Times New Roman" w:cs="Times New Roman"/>
        </w:rPr>
      </w:pPr>
      <w:r w:rsidRPr="009F04FF">
        <w:rPr>
          <w:rFonts w:ascii="Times New Roman" w:hAnsi="Times New Roman" w:cs="Times New Roman"/>
        </w:rPr>
        <w:t xml:space="preserve">f)  </w:t>
      </w:r>
      <w:proofErr w:type="spellStart"/>
      <w:r w:rsidRPr="009F04FF">
        <w:rPr>
          <w:rFonts w:ascii="Times New Roman" w:hAnsi="Times New Roman" w:cs="Times New Roman"/>
        </w:rPr>
        <w:t>TMBF’ye</w:t>
      </w:r>
      <w:proofErr w:type="spellEnd"/>
      <w:r w:rsidRPr="009F04FF">
        <w:rPr>
          <w:rFonts w:ascii="Times New Roman" w:hAnsi="Times New Roman" w:cs="Times New Roman"/>
        </w:rPr>
        <w:t xml:space="preserve"> katılan takımların antrenman ve müsabakalarda fiilen kullanılan, mülkiyeti </w:t>
      </w:r>
      <w:r w:rsidR="00F46A03" w:rsidRPr="009F04FF">
        <w:rPr>
          <w:rFonts w:ascii="Times New Roman" w:hAnsi="Times New Roman" w:cs="Times New Roman"/>
        </w:rPr>
        <w:t xml:space="preserve">kulübe ya </w:t>
      </w:r>
      <w:r w:rsidR="003C2A5F" w:rsidRPr="009F04FF">
        <w:rPr>
          <w:rFonts w:ascii="Times New Roman" w:hAnsi="Times New Roman" w:cs="Times New Roman"/>
        </w:rPr>
        <w:t>da kulübün</w:t>
      </w:r>
      <w:r w:rsidR="00F46A03" w:rsidRPr="009F04FF">
        <w:rPr>
          <w:rFonts w:ascii="Times New Roman" w:hAnsi="Times New Roman" w:cs="Times New Roman"/>
        </w:rPr>
        <w:t xml:space="preserve"> bağlı olduğu kuruma ait olan veya bu kulüplere tahsis edilmiş, soyunma odaları ve </w:t>
      </w:r>
      <w:r w:rsidR="003C2A5F" w:rsidRPr="009F04FF">
        <w:rPr>
          <w:rFonts w:ascii="Times New Roman" w:hAnsi="Times New Roman" w:cs="Times New Roman"/>
        </w:rPr>
        <w:t>hakem odasına</w:t>
      </w:r>
      <w:r w:rsidR="00F46A03" w:rsidRPr="009F04FF">
        <w:rPr>
          <w:rFonts w:ascii="Times New Roman" w:hAnsi="Times New Roman" w:cs="Times New Roman"/>
        </w:rPr>
        <w:t xml:space="preserve"> sahip, nizami boyutlarda, doğal çim veya uygunluğu </w:t>
      </w:r>
      <w:r w:rsidR="003C2A5F" w:rsidRPr="009F04FF">
        <w:rPr>
          <w:rFonts w:ascii="Times New Roman" w:hAnsi="Times New Roman" w:cs="Times New Roman"/>
        </w:rPr>
        <w:t>TMBF tarafından</w:t>
      </w:r>
      <w:r w:rsidR="00F46A03" w:rsidRPr="009F04FF">
        <w:rPr>
          <w:rFonts w:ascii="Times New Roman" w:hAnsi="Times New Roman" w:cs="Times New Roman"/>
        </w:rPr>
        <w:t xml:space="preserve"> </w:t>
      </w:r>
      <w:r w:rsidR="003C2A5F" w:rsidRPr="009F04FF">
        <w:rPr>
          <w:rFonts w:ascii="Times New Roman" w:hAnsi="Times New Roman" w:cs="Times New Roman"/>
        </w:rPr>
        <w:t>onaylanmış suni</w:t>
      </w:r>
      <w:r w:rsidR="00F46A03" w:rsidRPr="009F04FF">
        <w:rPr>
          <w:rFonts w:ascii="Times New Roman" w:hAnsi="Times New Roman" w:cs="Times New Roman"/>
        </w:rPr>
        <w:t xml:space="preserve"> çim zeminli, </w:t>
      </w:r>
      <w:r w:rsidR="003C2A5F" w:rsidRPr="009F04FF">
        <w:rPr>
          <w:rFonts w:ascii="Times New Roman" w:hAnsi="Times New Roman" w:cs="Times New Roman"/>
        </w:rPr>
        <w:t>TMBF tarafından</w:t>
      </w:r>
      <w:r w:rsidR="00F46A03" w:rsidRPr="009F04FF">
        <w:rPr>
          <w:rFonts w:ascii="Times New Roman" w:hAnsi="Times New Roman" w:cs="Times New Roman"/>
        </w:rPr>
        <w:t xml:space="preserve"> </w:t>
      </w:r>
      <w:r w:rsidR="003C2A5F" w:rsidRPr="009F04FF">
        <w:rPr>
          <w:rFonts w:ascii="Times New Roman" w:hAnsi="Times New Roman" w:cs="Times New Roman"/>
        </w:rPr>
        <w:t>ilgili kulüplere</w:t>
      </w:r>
      <w:r w:rsidR="00F46A03" w:rsidRPr="009F04FF">
        <w:rPr>
          <w:rFonts w:ascii="Times New Roman" w:hAnsi="Times New Roman" w:cs="Times New Roman"/>
        </w:rPr>
        <w:t xml:space="preserve"> bildirilen TMBF </w:t>
      </w:r>
      <w:proofErr w:type="gramStart"/>
      <w:r w:rsidR="00F46A03" w:rsidRPr="009F04FF">
        <w:rPr>
          <w:rFonts w:ascii="Times New Roman" w:hAnsi="Times New Roman" w:cs="Times New Roman"/>
        </w:rPr>
        <w:t>kriterlerine</w:t>
      </w:r>
      <w:proofErr w:type="gramEnd"/>
      <w:r w:rsidR="00F46A03" w:rsidRPr="009F04FF">
        <w:rPr>
          <w:rFonts w:ascii="Times New Roman" w:hAnsi="Times New Roman" w:cs="Times New Roman"/>
        </w:rPr>
        <w:t xml:space="preserve"> uygun bir sa</w:t>
      </w:r>
      <w:r w:rsidR="00F46A03">
        <w:rPr>
          <w:rFonts w:ascii="Times New Roman" w:hAnsi="Times New Roman" w:cs="Times New Roman"/>
        </w:rPr>
        <w:t>hayı temin etmeleri zorunludur.</w:t>
      </w:r>
    </w:p>
    <w:p w:rsidR="009F04FF" w:rsidRDefault="00B55772" w:rsidP="00F46A03">
      <w:pPr>
        <w:spacing w:after="120"/>
        <w:jc w:val="both"/>
        <w:rPr>
          <w:rFonts w:ascii="Times New Roman" w:hAnsi="Times New Roman" w:cs="Times New Roman"/>
        </w:rPr>
      </w:pPr>
      <w:r>
        <w:rPr>
          <w:rFonts w:ascii="Times New Roman" w:hAnsi="Times New Roman" w:cs="Times New Roman"/>
        </w:rPr>
        <w:t>g)  2019</w:t>
      </w:r>
      <w:r w:rsidR="009F04FF" w:rsidRPr="009F04FF">
        <w:rPr>
          <w:rFonts w:ascii="Times New Roman" w:hAnsi="Times New Roman" w:cs="Times New Roman"/>
        </w:rPr>
        <w:t xml:space="preserve">  –  </w:t>
      </w:r>
      <w:r>
        <w:rPr>
          <w:rFonts w:ascii="Times New Roman" w:hAnsi="Times New Roman" w:cs="Times New Roman"/>
        </w:rPr>
        <w:t>2020</w:t>
      </w:r>
      <w:r w:rsidR="003C2A5F" w:rsidRPr="009F04FF">
        <w:rPr>
          <w:rFonts w:ascii="Times New Roman" w:hAnsi="Times New Roman" w:cs="Times New Roman"/>
        </w:rPr>
        <w:t xml:space="preserve"> Sezonunda</w:t>
      </w:r>
      <w:r w:rsidR="009F04FF" w:rsidRPr="009F04FF">
        <w:rPr>
          <w:rFonts w:ascii="Times New Roman" w:hAnsi="Times New Roman" w:cs="Times New Roman"/>
        </w:rPr>
        <w:t xml:space="preserve"> Türkiye Şampiyonası’na katılmaya hak kazandığı halde bu </w:t>
      </w:r>
      <w:r w:rsidR="00F46A03" w:rsidRPr="009F04FF">
        <w:rPr>
          <w:rFonts w:ascii="Times New Roman" w:hAnsi="Times New Roman" w:cs="Times New Roman"/>
        </w:rPr>
        <w:t>hakkını kullanmak istemeyen takım/takımların yerine sıralamadaki takım/takımlar Türkiye Şampiyonasına katıl</w:t>
      </w:r>
      <w:r w:rsidR="00F46A03">
        <w:rPr>
          <w:rFonts w:ascii="Times New Roman" w:hAnsi="Times New Roman" w:cs="Times New Roman"/>
        </w:rPr>
        <w:t>ır.</w:t>
      </w:r>
    </w:p>
    <w:p w:rsidR="00F46A03" w:rsidRPr="009F04FF" w:rsidRDefault="00F46A03" w:rsidP="00F46A03">
      <w:pPr>
        <w:spacing w:after="120"/>
        <w:jc w:val="both"/>
        <w:rPr>
          <w:rFonts w:ascii="Times New Roman" w:hAnsi="Times New Roman" w:cs="Times New Roman"/>
        </w:rPr>
      </w:pPr>
    </w:p>
    <w:p w:rsidR="009F04FF" w:rsidRPr="00F46A03" w:rsidRDefault="009F04FF" w:rsidP="00F46A03">
      <w:pPr>
        <w:spacing w:after="120"/>
        <w:rPr>
          <w:rFonts w:ascii="Times New Roman" w:hAnsi="Times New Roman" w:cs="Times New Roman"/>
          <w:b/>
        </w:rPr>
      </w:pPr>
      <w:r w:rsidRPr="00F46A03">
        <w:rPr>
          <w:rFonts w:ascii="Times New Roman" w:hAnsi="Times New Roman" w:cs="Times New Roman"/>
          <w:b/>
        </w:rPr>
        <w:t>MADDE 3 – TAKIMLARIN UYGUNLUĞU</w:t>
      </w:r>
    </w:p>
    <w:p w:rsidR="00F46A03" w:rsidRPr="009F04FF" w:rsidRDefault="00F46A03" w:rsidP="00056DBB">
      <w:pPr>
        <w:spacing w:after="120"/>
        <w:jc w:val="both"/>
        <w:rPr>
          <w:rFonts w:ascii="Times New Roman" w:hAnsi="Times New Roman" w:cs="Times New Roman"/>
        </w:rPr>
      </w:pPr>
      <w:r>
        <w:rPr>
          <w:rFonts w:ascii="Times New Roman" w:hAnsi="Times New Roman" w:cs="Times New Roman"/>
        </w:rPr>
        <w:t>a)  Katılımcı</w:t>
      </w:r>
      <w:r w:rsidR="009F04FF" w:rsidRPr="009F04FF">
        <w:rPr>
          <w:rFonts w:ascii="Times New Roman" w:hAnsi="Times New Roman" w:cs="Times New Roman"/>
        </w:rPr>
        <w:t xml:space="preserve"> takımların dernek </w:t>
      </w:r>
      <w:r w:rsidRPr="009F04FF">
        <w:rPr>
          <w:rFonts w:ascii="Times New Roman" w:hAnsi="Times New Roman" w:cs="Times New Roman"/>
        </w:rPr>
        <w:t>statüsünde olmaları</w:t>
      </w:r>
      <w:r w:rsidR="009F04FF" w:rsidRPr="009F04FF">
        <w:rPr>
          <w:rFonts w:ascii="Times New Roman" w:hAnsi="Times New Roman" w:cs="Times New Roman"/>
        </w:rPr>
        <w:t xml:space="preserve"> </w:t>
      </w:r>
      <w:r>
        <w:rPr>
          <w:rFonts w:ascii="Times New Roman" w:hAnsi="Times New Roman" w:cs="Times New Roman"/>
        </w:rPr>
        <w:t xml:space="preserve">gerekmektedir. Yabancı oyuncular </w:t>
      </w:r>
      <w:r w:rsidRPr="009F04FF">
        <w:rPr>
          <w:rFonts w:ascii="Times New Roman" w:hAnsi="Times New Roman" w:cs="Times New Roman"/>
        </w:rPr>
        <w:t>derneğe üye olmak zorunda değildir.</w:t>
      </w:r>
    </w:p>
    <w:p w:rsidR="00F46A03" w:rsidRDefault="00F46A03" w:rsidP="00056DBB">
      <w:pPr>
        <w:spacing w:after="120"/>
        <w:jc w:val="both"/>
        <w:rPr>
          <w:rFonts w:ascii="Times New Roman" w:hAnsi="Times New Roman" w:cs="Times New Roman"/>
        </w:rPr>
      </w:pPr>
      <w:r w:rsidRPr="009F04FF">
        <w:rPr>
          <w:rFonts w:ascii="Times New Roman" w:hAnsi="Times New Roman" w:cs="Times New Roman"/>
        </w:rPr>
        <w:t xml:space="preserve">b)  Lige katılacak takımlar ile TMBF arasında sözleşme </w:t>
      </w:r>
      <w:r>
        <w:rPr>
          <w:rFonts w:ascii="Times New Roman" w:hAnsi="Times New Roman" w:cs="Times New Roman"/>
        </w:rPr>
        <w:t>imzalanır.</w:t>
      </w:r>
      <w:r w:rsidR="009F04FF" w:rsidRPr="009F04FF">
        <w:rPr>
          <w:rFonts w:ascii="Times New Roman" w:hAnsi="Times New Roman" w:cs="Times New Roman"/>
        </w:rPr>
        <w:t xml:space="preserve"> </w:t>
      </w:r>
    </w:p>
    <w:p w:rsidR="00F46A03" w:rsidRPr="009F04FF" w:rsidRDefault="009F04FF" w:rsidP="00056DBB">
      <w:pPr>
        <w:spacing w:after="120"/>
        <w:jc w:val="both"/>
        <w:rPr>
          <w:rFonts w:ascii="Times New Roman" w:hAnsi="Times New Roman" w:cs="Times New Roman"/>
        </w:rPr>
      </w:pPr>
      <w:r w:rsidRPr="009F04FF">
        <w:rPr>
          <w:rFonts w:ascii="Times New Roman" w:hAnsi="Times New Roman" w:cs="Times New Roman"/>
        </w:rPr>
        <w:t xml:space="preserve">c)  Takımlar TMBF ligine katılabilmeleri için TMBF Yönetim Kurulu’nca alınacak </w:t>
      </w:r>
      <w:r w:rsidR="00D70AEB" w:rsidRPr="009F04FF">
        <w:rPr>
          <w:rFonts w:ascii="Times New Roman" w:hAnsi="Times New Roman" w:cs="Times New Roman"/>
        </w:rPr>
        <w:t>karar ile</w:t>
      </w:r>
      <w:r w:rsidRPr="009F04FF">
        <w:rPr>
          <w:rFonts w:ascii="Times New Roman" w:hAnsi="Times New Roman" w:cs="Times New Roman"/>
        </w:rPr>
        <w:t xml:space="preserve"> </w:t>
      </w:r>
      <w:r w:rsidR="00F46A03" w:rsidRPr="009F04FF">
        <w:rPr>
          <w:rFonts w:ascii="Times New Roman" w:hAnsi="Times New Roman" w:cs="Times New Roman"/>
        </w:rPr>
        <w:t>belirlenen katılım ücretini TMBF hesabına yatırmak zorundadır.</w:t>
      </w:r>
    </w:p>
    <w:p w:rsidR="00F46A03" w:rsidRPr="009F04FF" w:rsidRDefault="00F46A03" w:rsidP="00056DBB">
      <w:pPr>
        <w:spacing w:after="120"/>
        <w:jc w:val="both"/>
        <w:rPr>
          <w:rFonts w:ascii="Times New Roman" w:hAnsi="Times New Roman" w:cs="Times New Roman"/>
        </w:rPr>
      </w:pPr>
      <w:r w:rsidRPr="009F04FF">
        <w:rPr>
          <w:rFonts w:ascii="Times New Roman" w:hAnsi="Times New Roman" w:cs="Times New Roman"/>
        </w:rPr>
        <w:t xml:space="preserve">d)  </w:t>
      </w:r>
      <w:r w:rsidR="00D81AA0" w:rsidRPr="009F04FF">
        <w:rPr>
          <w:rFonts w:ascii="Times New Roman" w:hAnsi="Times New Roman" w:cs="Times New Roman"/>
        </w:rPr>
        <w:t>TMBF tüm</w:t>
      </w:r>
      <w:r w:rsidRPr="009F04FF">
        <w:rPr>
          <w:rFonts w:ascii="Times New Roman" w:hAnsi="Times New Roman" w:cs="Times New Roman"/>
        </w:rPr>
        <w:t xml:space="preserve"> resmi müsabakalara katılacak takımların niteliklerini</w:t>
      </w:r>
      <w:r w:rsidRPr="00F46A03">
        <w:rPr>
          <w:rFonts w:ascii="Times New Roman" w:hAnsi="Times New Roman" w:cs="Times New Roman"/>
        </w:rPr>
        <w:t xml:space="preserve"> </w:t>
      </w:r>
      <w:r w:rsidRPr="009F04FF">
        <w:rPr>
          <w:rFonts w:ascii="Times New Roman" w:hAnsi="Times New Roman" w:cs="Times New Roman"/>
        </w:rPr>
        <w:t xml:space="preserve">ve yarışma </w:t>
      </w:r>
      <w:proofErr w:type="gramStart"/>
      <w:r w:rsidRPr="009F04FF">
        <w:rPr>
          <w:rFonts w:ascii="Times New Roman" w:hAnsi="Times New Roman" w:cs="Times New Roman"/>
        </w:rPr>
        <w:t>kriterlerini</w:t>
      </w:r>
      <w:proofErr w:type="gramEnd"/>
      <w:r w:rsidRPr="009F04FF">
        <w:rPr>
          <w:rFonts w:ascii="Times New Roman" w:hAnsi="Times New Roman" w:cs="Times New Roman"/>
        </w:rPr>
        <w:t xml:space="preserve"> müsabakalar</w:t>
      </w:r>
      <w:r>
        <w:rPr>
          <w:rFonts w:ascii="Times New Roman" w:hAnsi="Times New Roman" w:cs="Times New Roman"/>
        </w:rPr>
        <w:t xml:space="preserve"> başlamadan önce belirler.</w:t>
      </w:r>
    </w:p>
    <w:p w:rsidR="00F46A03" w:rsidRPr="009F04FF" w:rsidRDefault="009F04FF" w:rsidP="00056DBB">
      <w:pPr>
        <w:spacing w:after="120"/>
        <w:jc w:val="both"/>
        <w:rPr>
          <w:rFonts w:ascii="Times New Roman" w:hAnsi="Times New Roman" w:cs="Times New Roman"/>
        </w:rPr>
      </w:pPr>
      <w:r w:rsidRPr="009F04FF">
        <w:rPr>
          <w:rFonts w:ascii="Times New Roman" w:hAnsi="Times New Roman" w:cs="Times New Roman"/>
        </w:rPr>
        <w:lastRenderedPageBreak/>
        <w:t xml:space="preserve">e)  Her takım sporcularına, yöneticilerine ve teknik kadrolarına ait kimlik bilgilerinin </w:t>
      </w:r>
      <w:r w:rsidR="00F46A03" w:rsidRPr="009F04FF">
        <w:rPr>
          <w:rFonts w:ascii="Times New Roman" w:hAnsi="Times New Roman" w:cs="Times New Roman"/>
        </w:rPr>
        <w:t>olduğu kartlar oluşturulacaktır ve bu kartlar lisans yerine geçecektir.</w:t>
      </w: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f)  Bir takımda lisanslı olan herhangi bir futbolcu sezon içerisinde transfer dönemleri hariç başka bir kulüpte lisans çıkartamaz. Futbolcu başka bir kulübe sezon içerisinde transfer olmak istiyor ise transfer dönemlerinde kulübünden muvafakat name almak </w:t>
      </w:r>
      <w:r>
        <w:rPr>
          <w:rFonts w:ascii="Times New Roman" w:hAnsi="Times New Roman" w:cs="Times New Roman"/>
        </w:rPr>
        <w:t>zorundadır.</w:t>
      </w: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g)  </w:t>
      </w:r>
      <w:r w:rsidR="00D81AA0">
        <w:rPr>
          <w:rFonts w:ascii="Times New Roman" w:hAnsi="Times New Roman" w:cs="Times New Roman"/>
        </w:rPr>
        <w:t>TMBF</w:t>
      </w:r>
      <w:r w:rsidR="00D81AA0" w:rsidRPr="00A55993">
        <w:rPr>
          <w:rFonts w:ascii="Times New Roman" w:hAnsi="Times New Roman" w:cs="Times New Roman"/>
        </w:rPr>
        <w:t xml:space="preserve"> Yönetim</w:t>
      </w:r>
      <w:r w:rsidRPr="00A55993">
        <w:rPr>
          <w:rFonts w:ascii="Times New Roman" w:hAnsi="Times New Roman" w:cs="Times New Roman"/>
        </w:rPr>
        <w:t xml:space="preserve"> Kurulu tarafından kabul edilecek geçerli bir mazereti olmadan ligden çekilen ve hak kazandığı halde Türkiye Şampiyonasına katılmayan takımlara, sözleşme gereği belirlenecek cezai şartı ödeme ve bir sonraki yıl düzenlenecek lige girememe </w:t>
      </w:r>
      <w:r>
        <w:rPr>
          <w:rFonts w:ascii="Times New Roman" w:hAnsi="Times New Roman" w:cs="Times New Roman"/>
        </w:rPr>
        <w:t>yaptırımı uygulanabilecektir.</w:t>
      </w: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h)  Ev sahibi kulüpler; müsabaka öncesinde, esnasında ve sonrasında stadyum çevresinde ve içerisinde ilgili kurum ve kuruluşlarla koordineli hareket ederek emniyet ve güvenliğin sağlanması için her</w:t>
      </w:r>
      <w:r>
        <w:rPr>
          <w:rFonts w:ascii="Times New Roman" w:hAnsi="Times New Roman" w:cs="Times New Roman"/>
        </w:rPr>
        <w:t xml:space="preserve"> türlü önlemi almak zorundadır.</w:t>
      </w: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i)  Kulüpler müsabakalarını oynayacakları sahayı elverişsiz hava şartları ihtimali de dâhil olmak üzere müsabakanın tayin ve tespit edilen tarihte oynanması için hazır hale </w:t>
      </w:r>
      <w:r>
        <w:rPr>
          <w:rFonts w:ascii="Times New Roman" w:hAnsi="Times New Roman" w:cs="Times New Roman"/>
        </w:rPr>
        <w:t>getirmek zorundadırlar.</w:t>
      </w:r>
    </w:p>
    <w:p w:rsidR="00A55993" w:rsidRPr="00A55993" w:rsidRDefault="00A55993" w:rsidP="00056DBB">
      <w:pPr>
        <w:spacing w:after="120"/>
        <w:jc w:val="both"/>
        <w:rPr>
          <w:rFonts w:ascii="Times New Roman" w:hAnsi="Times New Roman" w:cs="Times New Roman"/>
          <w:b/>
        </w:rPr>
      </w:pPr>
      <w:r w:rsidRPr="00A55993">
        <w:rPr>
          <w:rFonts w:ascii="Times New Roman" w:hAnsi="Times New Roman" w:cs="Times New Roman"/>
          <w:b/>
        </w:rPr>
        <w:t>MADDE 4 - FUTBOLCULARIN UYGUNLUĞU</w:t>
      </w: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a)  </w:t>
      </w:r>
      <w:proofErr w:type="spellStart"/>
      <w:proofErr w:type="gramStart"/>
      <w:r>
        <w:rPr>
          <w:rFonts w:ascii="Times New Roman" w:hAnsi="Times New Roman" w:cs="Times New Roman"/>
        </w:rPr>
        <w:t>TMBF</w:t>
      </w:r>
      <w:r w:rsidR="00B55772">
        <w:rPr>
          <w:rFonts w:ascii="Times New Roman" w:hAnsi="Times New Roman" w:cs="Times New Roman"/>
        </w:rPr>
        <w:t>’de</w:t>
      </w:r>
      <w:proofErr w:type="spellEnd"/>
      <w:r w:rsidR="00B55772">
        <w:rPr>
          <w:rFonts w:ascii="Times New Roman" w:hAnsi="Times New Roman" w:cs="Times New Roman"/>
        </w:rPr>
        <w:t xml:space="preserve">  2019</w:t>
      </w:r>
      <w:proofErr w:type="gramEnd"/>
      <w:r w:rsidR="00B55772">
        <w:rPr>
          <w:rFonts w:ascii="Times New Roman" w:hAnsi="Times New Roman" w:cs="Times New Roman"/>
        </w:rPr>
        <w:t xml:space="preserve">  –  2020</w:t>
      </w:r>
      <w:r w:rsidRPr="00A55993">
        <w:rPr>
          <w:rFonts w:ascii="Times New Roman" w:hAnsi="Times New Roman" w:cs="Times New Roman"/>
        </w:rPr>
        <w:t xml:space="preserve"> sezonunda (19</w:t>
      </w:r>
      <w:r w:rsidR="00B55772">
        <w:rPr>
          <w:rFonts w:ascii="Times New Roman" w:hAnsi="Times New Roman" w:cs="Times New Roman"/>
        </w:rPr>
        <w:t>82</w:t>
      </w:r>
      <w:r w:rsidRPr="00A55993">
        <w:rPr>
          <w:rFonts w:ascii="Times New Roman" w:hAnsi="Times New Roman" w:cs="Times New Roman"/>
        </w:rPr>
        <w:t xml:space="preserve">  ve önce doğumlu) 40 yaş ve üz</w:t>
      </w:r>
      <w:r w:rsidR="00B55772">
        <w:rPr>
          <w:rFonts w:ascii="Times New Roman" w:hAnsi="Times New Roman" w:cs="Times New Roman"/>
        </w:rPr>
        <w:t>eri futbolcular oynayabilir.1981 ve 1982</w:t>
      </w:r>
      <w:r w:rsidRPr="00A55993">
        <w:rPr>
          <w:rFonts w:ascii="Times New Roman" w:hAnsi="Times New Roman" w:cs="Times New Roman"/>
        </w:rPr>
        <w:t xml:space="preserve">  doğumlu futbolcular kontenjana dahil olup diledikleri kadar kontenjan lisansı  çıkartabilirler an</w:t>
      </w:r>
      <w:r w:rsidR="00B55772">
        <w:rPr>
          <w:rFonts w:ascii="Times New Roman" w:hAnsi="Times New Roman" w:cs="Times New Roman"/>
        </w:rPr>
        <w:t xml:space="preserve">cak  </w:t>
      </w:r>
      <w:proofErr w:type="spellStart"/>
      <w:r w:rsidR="00B55772">
        <w:rPr>
          <w:rFonts w:ascii="Times New Roman" w:hAnsi="Times New Roman" w:cs="Times New Roman"/>
        </w:rPr>
        <w:t>esame</w:t>
      </w:r>
      <w:proofErr w:type="spellEnd"/>
      <w:r w:rsidR="00B55772">
        <w:rPr>
          <w:rFonts w:ascii="Times New Roman" w:hAnsi="Times New Roman" w:cs="Times New Roman"/>
        </w:rPr>
        <w:t xml:space="preserve">  listesine en fazla 6</w:t>
      </w:r>
      <w:r w:rsidRPr="00A55993">
        <w:rPr>
          <w:rFonts w:ascii="Times New Roman" w:hAnsi="Times New Roman" w:cs="Times New Roman"/>
        </w:rPr>
        <w:t xml:space="preserve">  kontenjan futbolcusu </w:t>
      </w:r>
      <w:r>
        <w:rPr>
          <w:rFonts w:ascii="Times New Roman" w:hAnsi="Times New Roman" w:cs="Times New Roman"/>
        </w:rPr>
        <w:t xml:space="preserve"> yazılabilir.</w:t>
      </w:r>
    </w:p>
    <w:p w:rsidR="00A55993" w:rsidRPr="00A55993" w:rsidRDefault="00A55993" w:rsidP="00056DBB">
      <w:pPr>
        <w:spacing w:after="120"/>
        <w:jc w:val="both"/>
        <w:rPr>
          <w:rFonts w:ascii="Times New Roman" w:hAnsi="Times New Roman" w:cs="Times New Roman"/>
        </w:rPr>
      </w:pPr>
      <w:r>
        <w:rPr>
          <w:rFonts w:ascii="Times New Roman" w:hAnsi="Times New Roman" w:cs="Times New Roman"/>
        </w:rPr>
        <w:t xml:space="preserve">b)  </w:t>
      </w:r>
      <w:proofErr w:type="spellStart"/>
      <w:r>
        <w:rPr>
          <w:rFonts w:ascii="Times New Roman" w:hAnsi="Times New Roman" w:cs="Times New Roman"/>
        </w:rPr>
        <w:t>Esame</w:t>
      </w:r>
      <w:proofErr w:type="spellEnd"/>
      <w:r>
        <w:rPr>
          <w:rFonts w:ascii="Times New Roman" w:hAnsi="Times New Roman" w:cs="Times New Roman"/>
        </w:rPr>
        <w:t xml:space="preserve"> liste</w:t>
      </w:r>
      <w:r w:rsidR="0066318B">
        <w:rPr>
          <w:rFonts w:ascii="Times New Roman" w:hAnsi="Times New Roman" w:cs="Times New Roman"/>
        </w:rPr>
        <w:t>sine yazılan 6</w:t>
      </w:r>
      <w:r w:rsidRPr="00A55993">
        <w:rPr>
          <w:rFonts w:ascii="Times New Roman" w:hAnsi="Times New Roman" w:cs="Times New Roman"/>
        </w:rPr>
        <w:t xml:space="preserve"> kontenjan fu</w:t>
      </w:r>
      <w:r w:rsidR="0066318B">
        <w:rPr>
          <w:rFonts w:ascii="Times New Roman" w:hAnsi="Times New Roman" w:cs="Times New Roman"/>
        </w:rPr>
        <w:t>tbolcusundan 2 kişi sahada, 4</w:t>
      </w:r>
      <w:r w:rsidRPr="00A55993">
        <w:rPr>
          <w:rFonts w:ascii="Times New Roman" w:hAnsi="Times New Roman" w:cs="Times New Roman"/>
        </w:rPr>
        <w:t xml:space="preserve"> kişi yedekte olabilir ve oyuncu değişikliği anca</w:t>
      </w:r>
      <w:r>
        <w:rPr>
          <w:rFonts w:ascii="Times New Roman" w:hAnsi="Times New Roman" w:cs="Times New Roman"/>
        </w:rPr>
        <w:t>k kendi aralarında yapılabilir.</w:t>
      </w:r>
    </w:p>
    <w:p w:rsidR="00A55993"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c)  </w:t>
      </w:r>
      <w:proofErr w:type="spellStart"/>
      <w:proofErr w:type="gramStart"/>
      <w:r>
        <w:rPr>
          <w:rFonts w:ascii="Times New Roman" w:hAnsi="Times New Roman" w:cs="Times New Roman"/>
        </w:rPr>
        <w:t>TMBF</w:t>
      </w:r>
      <w:r w:rsidR="00B55772">
        <w:rPr>
          <w:rFonts w:ascii="Times New Roman" w:hAnsi="Times New Roman" w:cs="Times New Roman"/>
        </w:rPr>
        <w:t>’de</w:t>
      </w:r>
      <w:proofErr w:type="spellEnd"/>
      <w:r w:rsidR="00B55772">
        <w:rPr>
          <w:rFonts w:ascii="Times New Roman" w:hAnsi="Times New Roman" w:cs="Times New Roman"/>
        </w:rPr>
        <w:t xml:space="preserve">  2019</w:t>
      </w:r>
      <w:proofErr w:type="gramEnd"/>
      <w:r w:rsidR="00B55772">
        <w:rPr>
          <w:rFonts w:ascii="Times New Roman" w:hAnsi="Times New Roman" w:cs="Times New Roman"/>
        </w:rPr>
        <w:t xml:space="preserve">  –  2020  sezonunda 1981 ve 1982</w:t>
      </w:r>
      <w:r w:rsidRPr="00A55993">
        <w:rPr>
          <w:rFonts w:ascii="Times New Roman" w:hAnsi="Times New Roman" w:cs="Times New Roman"/>
        </w:rPr>
        <w:t xml:space="preserve">  doğumlu futbolcular yaşı küçük  futbolcu </w:t>
      </w:r>
      <w:r>
        <w:rPr>
          <w:rFonts w:ascii="Times New Roman" w:hAnsi="Times New Roman" w:cs="Times New Roman"/>
        </w:rPr>
        <w:t xml:space="preserve">(kontenjan) statüsündedir. </w:t>
      </w:r>
    </w:p>
    <w:p w:rsidR="002A4774" w:rsidRDefault="00E72940" w:rsidP="00E72940">
      <w:pPr>
        <w:pStyle w:val="ListeParagraf"/>
        <w:numPr>
          <w:ilvl w:val="0"/>
          <w:numId w:val="4"/>
        </w:numPr>
        <w:jc w:val="both"/>
      </w:pPr>
      <w:r w:rsidRPr="00E72940">
        <w:t xml:space="preserve">Kontenjan lisansı çıkartılmasında herhangi bir sınırlamanın olmamasına, Kulübün oyuncu </w:t>
      </w:r>
      <w:proofErr w:type="gramStart"/>
      <w:r w:rsidRPr="00E72940">
        <w:t>popülasyonu</w:t>
      </w:r>
      <w:proofErr w:type="gramEnd"/>
      <w:r w:rsidRPr="00E72940">
        <w:t xml:space="preserve"> gereği, sahaya çıkan ilk </w:t>
      </w:r>
      <w:proofErr w:type="spellStart"/>
      <w:r w:rsidRPr="00E72940">
        <w:t>onbir</w:t>
      </w:r>
      <w:proofErr w:type="spellEnd"/>
      <w:r w:rsidRPr="00E72940">
        <w:t xml:space="preserve"> maç kadrosunda 1981 doğumlu iki  (2) oyuncu bulundurabileceği ve </w:t>
      </w:r>
      <w:proofErr w:type="spellStart"/>
      <w:r w:rsidRPr="00E72940">
        <w:t>esame</w:t>
      </w:r>
      <w:proofErr w:type="spellEnd"/>
      <w:r w:rsidRPr="00E72940">
        <w:t xml:space="preserve"> listesinde, 1981 doğumlu dört (4) oyuncu yazıla bilinmesine;</w:t>
      </w:r>
    </w:p>
    <w:p w:rsidR="00E72940" w:rsidRPr="00E72940" w:rsidRDefault="00E72940" w:rsidP="002A4774">
      <w:pPr>
        <w:pStyle w:val="ListeParagraf"/>
        <w:numPr>
          <w:ilvl w:val="0"/>
          <w:numId w:val="4"/>
        </w:numPr>
        <w:jc w:val="both"/>
      </w:pPr>
      <w:r w:rsidRPr="00E72940">
        <w:t xml:space="preserve">Kontenjan lisansı çıkartılmasında herhangi bir sınırlamanın olmamasına, Kulübün oyuncu </w:t>
      </w:r>
      <w:r>
        <w:t xml:space="preserve">                      </w:t>
      </w:r>
      <w:r w:rsidR="002A4774">
        <w:t xml:space="preserve">  </w:t>
      </w:r>
      <w:proofErr w:type="gramStart"/>
      <w:r w:rsidRPr="00E72940">
        <w:t>popülasyonu</w:t>
      </w:r>
      <w:proofErr w:type="gramEnd"/>
      <w:r w:rsidRPr="00E72940">
        <w:t xml:space="preserve"> gereği, sahaya çıkan ilk </w:t>
      </w:r>
      <w:proofErr w:type="spellStart"/>
      <w:r w:rsidRPr="00E72940">
        <w:t>onbir</w:t>
      </w:r>
      <w:proofErr w:type="spellEnd"/>
      <w:r w:rsidRPr="00E72940">
        <w:t xml:space="preserve"> maç kadrosunda 1982 doğumlu bir  (1) oyuncu bulundurabileceği ve </w:t>
      </w:r>
      <w:proofErr w:type="spellStart"/>
      <w:r w:rsidRPr="00E72940">
        <w:t>esame</w:t>
      </w:r>
      <w:proofErr w:type="spellEnd"/>
      <w:r w:rsidRPr="00E72940">
        <w:t xml:space="preserve"> listesinde 1982 doğumlu iki (2) oyuncu yazıla bilinmesine;</w:t>
      </w:r>
    </w:p>
    <w:p w:rsidR="00E72940" w:rsidRPr="00E72940" w:rsidRDefault="00E72940" w:rsidP="002A4774">
      <w:pPr>
        <w:jc w:val="both"/>
      </w:pPr>
      <w:r w:rsidRPr="00E72940">
        <w:t xml:space="preserve">2019-2020 Futbol sezonunda iki (2) Kontenjan kuralının devamına ve örneklemenin aşağıdaki şekilde dikkat edilmesine; </w:t>
      </w:r>
    </w:p>
    <w:p w:rsidR="00E72940" w:rsidRPr="00E72940" w:rsidRDefault="00E72940" w:rsidP="00E72940">
      <w:pPr>
        <w:pStyle w:val="ListeParagraf"/>
        <w:numPr>
          <w:ilvl w:val="0"/>
          <w:numId w:val="2"/>
        </w:numPr>
        <w:tabs>
          <w:tab w:val="left" w:pos="1812"/>
        </w:tabs>
        <w:jc w:val="both"/>
      </w:pPr>
      <w:r w:rsidRPr="00E72940">
        <w:t xml:space="preserve">İlk </w:t>
      </w:r>
      <w:proofErr w:type="spellStart"/>
      <w:r w:rsidRPr="00E72940">
        <w:t>onbir’de</w:t>
      </w:r>
      <w:proofErr w:type="spellEnd"/>
      <w:r w:rsidRPr="00E72940">
        <w:t xml:space="preserve"> 1981 Doğumlu iki oyuncu oynarsa  ( 2 Kontenjan Kuralı),</w:t>
      </w:r>
    </w:p>
    <w:p w:rsidR="00E72940" w:rsidRPr="00E72940" w:rsidRDefault="00E72940" w:rsidP="00E72940">
      <w:pPr>
        <w:tabs>
          <w:tab w:val="left" w:pos="1812"/>
        </w:tabs>
        <w:spacing w:after="0"/>
        <w:ind w:left="1812"/>
        <w:jc w:val="both"/>
      </w:pPr>
      <w:r w:rsidRPr="00E72940">
        <w:t xml:space="preserve">             a)- 1981 doğumlu yedekler listesinde iki (2), </w:t>
      </w:r>
    </w:p>
    <w:p w:rsidR="00E72940" w:rsidRPr="00E72940" w:rsidRDefault="00E72940" w:rsidP="00E72940">
      <w:pPr>
        <w:tabs>
          <w:tab w:val="left" w:pos="1812"/>
        </w:tabs>
        <w:spacing w:after="0"/>
        <w:ind w:left="1812"/>
        <w:jc w:val="both"/>
      </w:pPr>
      <w:r w:rsidRPr="00E72940">
        <w:t xml:space="preserve">             b)- 1982 doğumlu yedekler listesinde iki (2) olmak üzere, </w:t>
      </w:r>
    </w:p>
    <w:p w:rsidR="00E72940" w:rsidRPr="00E72940" w:rsidRDefault="00E72940" w:rsidP="00E72940">
      <w:pPr>
        <w:tabs>
          <w:tab w:val="left" w:pos="1812"/>
        </w:tabs>
        <w:ind w:left="1812"/>
        <w:jc w:val="both"/>
      </w:pPr>
      <w:r w:rsidRPr="00E72940">
        <w:t xml:space="preserve">             c)- 1981 ve 1982 doğumlu </w:t>
      </w:r>
      <w:proofErr w:type="spellStart"/>
      <w:r w:rsidRPr="00E72940">
        <w:t>Esama</w:t>
      </w:r>
      <w:proofErr w:type="spellEnd"/>
      <w:r w:rsidRPr="00E72940">
        <w:t xml:space="preserve"> Listesinde toplam altı (6) oyuncu</w:t>
      </w:r>
    </w:p>
    <w:p w:rsidR="00E72940" w:rsidRPr="00E72940" w:rsidRDefault="00E72940" w:rsidP="00E72940">
      <w:pPr>
        <w:pStyle w:val="ListeParagraf"/>
        <w:numPr>
          <w:ilvl w:val="0"/>
          <w:numId w:val="2"/>
        </w:numPr>
        <w:tabs>
          <w:tab w:val="left" w:pos="1812"/>
        </w:tabs>
        <w:jc w:val="both"/>
      </w:pPr>
      <w:r w:rsidRPr="00E72940">
        <w:t xml:space="preserve">İlk </w:t>
      </w:r>
      <w:proofErr w:type="spellStart"/>
      <w:r w:rsidRPr="00E72940">
        <w:t>onbir’de</w:t>
      </w:r>
      <w:proofErr w:type="spellEnd"/>
      <w:r w:rsidRPr="00E72940">
        <w:t xml:space="preserve"> 1981 Doğumlu bir oyuncu, 1982 Doğumlu bir oyuncu oynarsa (2 Kontenjan Kuralı), </w:t>
      </w:r>
    </w:p>
    <w:p w:rsidR="00E72940" w:rsidRPr="00E72940" w:rsidRDefault="00E72940" w:rsidP="00E72940">
      <w:pPr>
        <w:pStyle w:val="ListeParagraf"/>
        <w:numPr>
          <w:ilvl w:val="0"/>
          <w:numId w:val="3"/>
        </w:numPr>
        <w:tabs>
          <w:tab w:val="left" w:pos="1812"/>
        </w:tabs>
        <w:jc w:val="both"/>
      </w:pPr>
      <w:r w:rsidRPr="00E72940">
        <w:t xml:space="preserve">1981 doğumlu yedekler listesinde üç (3), </w:t>
      </w:r>
    </w:p>
    <w:p w:rsidR="00E72940" w:rsidRPr="00E72940" w:rsidRDefault="00E72940" w:rsidP="00E72940">
      <w:pPr>
        <w:pStyle w:val="ListeParagraf"/>
        <w:numPr>
          <w:ilvl w:val="0"/>
          <w:numId w:val="3"/>
        </w:numPr>
        <w:tabs>
          <w:tab w:val="left" w:pos="1812"/>
        </w:tabs>
        <w:jc w:val="both"/>
      </w:pPr>
      <w:r w:rsidRPr="00E72940">
        <w:t xml:space="preserve">1982 Doğumlu yedekler listesinde bir (1) olmak üzere, </w:t>
      </w:r>
    </w:p>
    <w:p w:rsidR="00E72940" w:rsidRDefault="00E72940" w:rsidP="00E72940">
      <w:pPr>
        <w:pStyle w:val="ListeParagraf"/>
        <w:numPr>
          <w:ilvl w:val="0"/>
          <w:numId w:val="3"/>
        </w:numPr>
        <w:tabs>
          <w:tab w:val="left" w:pos="1812"/>
        </w:tabs>
        <w:spacing w:after="0"/>
        <w:jc w:val="both"/>
      </w:pPr>
      <w:r w:rsidRPr="00E72940">
        <w:t xml:space="preserve">1981 ve </w:t>
      </w:r>
      <w:proofErr w:type="gramStart"/>
      <w:r w:rsidRPr="00E72940">
        <w:t xml:space="preserve">1982  </w:t>
      </w:r>
      <w:proofErr w:type="spellStart"/>
      <w:r w:rsidRPr="00E72940">
        <w:t>esame</w:t>
      </w:r>
      <w:proofErr w:type="spellEnd"/>
      <w:proofErr w:type="gramEnd"/>
      <w:r w:rsidRPr="00E72940">
        <w:t xml:space="preserve"> listesinde toplam altı (6) Kontenjan oyuncu</w:t>
      </w:r>
    </w:p>
    <w:p w:rsidR="00E72940" w:rsidRPr="00E72940" w:rsidRDefault="00E72940" w:rsidP="00E72940">
      <w:pPr>
        <w:tabs>
          <w:tab w:val="left" w:pos="1812"/>
        </w:tabs>
        <w:spacing w:after="0"/>
        <w:ind w:left="2532"/>
        <w:jc w:val="both"/>
      </w:pPr>
    </w:p>
    <w:p w:rsidR="00E72940" w:rsidRPr="00E72940" w:rsidRDefault="00E72940" w:rsidP="00E72940">
      <w:pPr>
        <w:pStyle w:val="ListeParagraf"/>
        <w:numPr>
          <w:ilvl w:val="0"/>
          <w:numId w:val="2"/>
        </w:numPr>
        <w:tabs>
          <w:tab w:val="left" w:pos="1812"/>
        </w:tabs>
        <w:jc w:val="both"/>
      </w:pPr>
      <w:r w:rsidRPr="00E72940">
        <w:t xml:space="preserve">İlk </w:t>
      </w:r>
      <w:proofErr w:type="spellStart"/>
      <w:r w:rsidRPr="00E72940">
        <w:t>onbir’de</w:t>
      </w:r>
      <w:proofErr w:type="spellEnd"/>
      <w:r w:rsidRPr="00E72940">
        <w:t xml:space="preserve"> 1981 doğumlu oyuncu oynatılmayacaksa, 1982 Doğumlu bir oyuncu oynatılabilir. (2 Kontenjan Kuralı)</w:t>
      </w:r>
    </w:p>
    <w:p w:rsidR="00E72940" w:rsidRPr="00E72940" w:rsidRDefault="00E72940" w:rsidP="00E72940">
      <w:pPr>
        <w:tabs>
          <w:tab w:val="left" w:pos="1812"/>
        </w:tabs>
        <w:spacing w:after="0"/>
        <w:jc w:val="both"/>
      </w:pPr>
      <w:r w:rsidRPr="00E72940">
        <w:lastRenderedPageBreak/>
        <w:t xml:space="preserve">                                                   a)- 1981 doğumlu yedekler listesinde dört (4),</w:t>
      </w:r>
    </w:p>
    <w:p w:rsidR="00E72940" w:rsidRPr="00E72940" w:rsidRDefault="00E72940" w:rsidP="00E72940">
      <w:pPr>
        <w:tabs>
          <w:tab w:val="left" w:pos="1812"/>
        </w:tabs>
        <w:spacing w:after="0"/>
        <w:jc w:val="both"/>
      </w:pPr>
      <w:r w:rsidRPr="00E72940">
        <w:t xml:space="preserve">                                                   b)- 1982 Doğumlu yedekler listesinde bir (1) olmak üzere, </w:t>
      </w:r>
    </w:p>
    <w:p w:rsidR="00E72940" w:rsidRPr="00E72940" w:rsidRDefault="00E72940" w:rsidP="00E72940">
      <w:pPr>
        <w:tabs>
          <w:tab w:val="left" w:pos="1812"/>
        </w:tabs>
        <w:spacing w:after="0"/>
        <w:jc w:val="both"/>
      </w:pPr>
      <w:r w:rsidRPr="00E72940">
        <w:t xml:space="preserve">                                                   c)- 1981 ve 1982 </w:t>
      </w:r>
      <w:proofErr w:type="spellStart"/>
      <w:r w:rsidRPr="00E72940">
        <w:t>esame</w:t>
      </w:r>
      <w:proofErr w:type="spellEnd"/>
      <w:r w:rsidRPr="00E72940">
        <w:t xml:space="preserve"> listesinde toplam altı (6) Kontenjan oyuncu</w:t>
      </w:r>
    </w:p>
    <w:p w:rsidR="00E72940" w:rsidRPr="00E72940" w:rsidRDefault="00E72940" w:rsidP="00056DBB">
      <w:pPr>
        <w:spacing w:after="120"/>
        <w:jc w:val="both"/>
        <w:rPr>
          <w:rFonts w:ascii="Times New Roman" w:hAnsi="Times New Roman" w:cs="Times New Roman"/>
        </w:rPr>
      </w:pP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d)  Kaleciler kontenjan statüsünde değildir.  Kaleci faal (profesyonel) olmamak şartı ile </w:t>
      </w:r>
      <w:r w:rsidR="00B55772">
        <w:rPr>
          <w:rFonts w:ascii="Times New Roman" w:hAnsi="Times New Roman" w:cs="Times New Roman"/>
        </w:rPr>
        <w:t>1984</w:t>
      </w:r>
      <w:r w:rsidR="00260004" w:rsidRPr="00A55993">
        <w:rPr>
          <w:rFonts w:ascii="Times New Roman" w:hAnsi="Times New Roman" w:cs="Times New Roman"/>
        </w:rPr>
        <w:t xml:space="preserve"> doğumlu sadece kaleci olarak oynayabilecektir.</w:t>
      </w:r>
      <w:r w:rsidR="00260004">
        <w:rPr>
          <w:rFonts w:ascii="Times New Roman" w:hAnsi="Times New Roman" w:cs="Times New Roman"/>
        </w:rPr>
        <w:t xml:space="preserve"> Ancak bir önceki yıl oynanan bölgesel ligde lisans çıkarmaya hak kazanan kaleci statüsündeki 1988 doğumlu oyuncu bölge kademe liginde</w:t>
      </w:r>
      <w:r w:rsidR="00260004" w:rsidRPr="00260004">
        <w:rPr>
          <w:rFonts w:ascii="Times New Roman" w:hAnsi="Times New Roman" w:cs="Times New Roman"/>
        </w:rPr>
        <w:t xml:space="preserve"> </w:t>
      </w:r>
      <w:r w:rsidR="00260004">
        <w:rPr>
          <w:rFonts w:ascii="Times New Roman" w:hAnsi="Times New Roman" w:cs="Times New Roman"/>
        </w:rPr>
        <w:t>oynayabilecektir.</w:t>
      </w: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e)  Takımlarda 4’er yabancı uyruklu oyuncu bulundurulabilir.  2’si sahada 2’si yedek </w:t>
      </w:r>
      <w:r w:rsidR="00260004" w:rsidRPr="00A55993">
        <w:rPr>
          <w:rFonts w:ascii="Times New Roman" w:hAnsi="Times New Roman" w:cs="Times New Roman"/>
        </w:rPr>
        <w:t xml:space="preserve">kulübesinde olmak şartı ile oynatılabilir ve oyuncu değişiklikleri bu kişiler arasında </w:t>
      </w:r>
      <w:r w:rsidR="00260004">
        <w:rPr>
          <w:rFonts w:ascii="Times New Roman" w:hAnsi="Times New Roman" w:cs="Times New Roman"/>
        </w:rPr>
        <w:t>yapılabilir.</w:t>
      </w: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f)  Kulüp başkanları, yöneticiler ve teknik kadroda </w:t>
      </w:r>
      <w:r w:rsidR="00260004" w:rsidRPr="00A55993">
        <w:rPr>
          <w:rFonts w:ascii="Times New Roman" w:hAnsi="Times New Roman" w:cs="Times New Roman"/>
        </w:rPr>
        <w:t>görevli olanlar</w:t>
      </w:r>
      <w:r w:rsidR="00260004">
        <w:rPr>
          <w:rFonts w:ascii="Times New Roman" w:hAnsi="Times New Roman" w:cs="Times New Roman"/>
        </w:rPr>
        <w:t xml:space="preserve">, </w:t>
      </w:r>
      <w:r w:rsidR="00D81AA0">
        <w:rPr>
          <w:rFonts w:ascii="Times New Roman" w:hAnsi="Times New Roman" w:cs="Times New Roman"/>
        </w:rPr>
        <w:t>TMBF</w:t>
      </w:r>
      <w:r w:rsidR="00D81AA0" w:rsidRPr="00A55993">
        <w:rPr>
          <w:rFonts w:ascii="Times New Roman" w:hAnsi="Times New Roman" w:cs="Times New Roman"/>
        </w:rPr>
        <w:t xml:space="preserve"> lisanslı</w:t>
      </w:r>
      <w:r w:rsidRPr="00A55993">
        <w:rPr>
          <w:rFonts w:ascii="Times New Roman" w:hAnsi="Times New Roman" w:cs="Times New Roman"/>
        </w:rPr>
        <w:t xml:space="preserve"> olmaları </w:t>
      </w:r>
      <w:r w:rsidR="00260004" w:rsidRPr="00A55993">
        <w:rPr>
          <w:rFonts w:ascii="Times New Roman" w:hAnsi="Times New Roman" w:cs="Times New Roman"/>
        </w:rPr>
        <w:t>şa</w:t>
      </w:r>
      <w:r w:rsidR="00260004">
        <w:rPr>
          <w:rFonts w:ascii="Times New Roman" w:hAnsi="Times New Roman" w:cs="Times New Roman"/>
        </w:rPr>
        <w:t>rtıyla kadroda yer alabilirler.</w:t>
      </w:r>
    </w:p>
    <w:p w:rsidR="007E2937" w:rsidRPr="006C347C"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g)  </w:t>
      </w:r>
      <w:r w:rsidR="006C347C" w:rsidRPr="006C347C">
        <w:rPr>
          <w:rFonts w:ascii="Times New Roman" w:hAnsi="Times New Roman" w:cs="Times New Roman"/>
        </w:rPr>
        <w:t>Her takım lisans dönemi içerisinde TMBFF ‘</w:t>
      </w:r>
      <w:proofErr w:type="spellStart"/>
      <w:r w:rsidR="006C347C" w:rsidRPr="006C347C">
        <w:rPr>
          <w:rFonts w:ascii="Times New Roman" w:hAnsi="Times New Roman" w:cs="Times New Roman"/>
        </w:rPr>
        <w:t>nin</w:t>
      </w:r>
      <w:proofErr w:type="spellEnd"/>
      <w:r w:rsidR="006C347C" w:rsidRPr="006C347C">
        <w:rPr>
          <w:rFonts w:ascii="Times New Roman" w:hAnsi="Times New Roman" w:cs="Times New Roman"/>
        </w:rPr>
        <w:t xml:space="preserve"> belirlediği fiyat üzerinden en fazla 30 lisans çıkartılabilir. Kulüplerimize gelen lisans taleplerin TMBFF ‘</w:t>
      </w:r>
      <w:proofErr w:type="spellStart"/>
      <w:r w:rsidR="006C347C" w:rsidRPr="006C347C">
        <w:rPr>
          <w:rFonts w:ascii="Times New Roman" w:hAnsi="Times New Roman" w:cs="Times New Roman"/>
        </w:rPr>
        <w:t>nin</w:t>
      </w:r>
      <w:proofErr w:type="spellEnd"/>
      <w:r w:rsidR="006C347C" w:rsidRPr="006C347C">
        <w:rPr>
          <w:rFonts w:ascii="Times New Roman" w:hAnsi="Times New Roman" w:cs="Times New Roman"/>
        </w:rPr>
        <w:t xml:space="preserve"> belirlediği lisans çıkarılma rakamın aşılması durumunda, Kulüplerimizce talep edilen lisans başına 10 TL Federasyonun hesabına yatırılır.</w:t>
      </w: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h)  Ligin ilk yarısının bitiminde belirtilen tarih aralığın</w:t>
      </w:r>
      <w:r w:rsidR="007E2937">
        <w:rPr>
          <w:rFonts w:ascii="Times New Roman" w:hAnsi="Times New Roman" w:cs="Times New Roman"/>
        </w:rPr>
        <w:t xml:space="preserve"> </w:t>
      </w:r>
      <w:r w:rsidRPr="00A55993">
        <w:rPr>
          <w:rFonts w:ascii="Times New Roman" w:hAnsi="Times New Roman" w:cs="Times New Roman"/>
        </w:rPr>
        <w:t xml:space="preserve">da 5 filiz lisans çıkartabilir </w:t>
      </w:r>
      <w:r w:rsidR="007E2937" w:rsidRPr="00A55993">
        <w:rPr>
          <w:rFonts w:ascii="Times New Roman" w:hAnsi="Times New Roman" w:cs="Times New Roman"/>
        </w:rPr>
        <w:t xml:space="preserve">ve </w:t>
      </w:r>
      <w:r w:rsidR="007E2937">
        <w:rPr>
          <w:rFonts w:ascii="Times New Roman" w:hAnsi="Times New Roman" w:cs="Times New Roman"/>
        </w:rPr>
        <w:t>3</w:t>
      </w:r>
      <w:r w:rsidR="00260004">
        <w:rPr>
          <w:rFonts w:ascii="Times New Roman" w:hAnsi="Times New Roman" w:cs="Times New Roman"/>
        </w:rPr>
        <w:t xml:space="preserve"> transfer yapabilirler. </w:t>
      </w:r>
    </w:p>
    <w:p w:rsidR="00A55993" w:rsidRPr="00A55993"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i)  Devre </w:t>
      </w:r>
      <w:r w:rsidR="00260004" w:rsidRPr="00A55993">
        <w:rPr>
          <w:rFonts w:ascii="Times New Roman" w:hAnsi="Times New Roman" w:cs="Times New Roman"/>
        </w:rPr>
        <w:t>arası çıkartılacak</w:t>
      </w:r>
      <w:r w:rsidRPr="00A55993">
        <w:rPr>
          <w:rFonts w:ascii="Times New Roman" w:hAnsi="Times New Roman" w:cs="Times New Roman"/>
        </w:rPr>
        <w:t xml:space="preserve"> olan filiz lisans ve transferler ücret karşılığında yapılacak olup</w:t>
      </w:r>
      <w:r w:rsidR="00260004" w:rsidRPr="00260004">
        <w:rPr>
          <w:rFonts w:ascii="Times New Roman" w:hAnsi="Times New Roman" w:cs="Times New Roman"/>
        </w:rPr>
        <w:t xml:space="preserve"> </w:t>
      </w:r>
      <w:r w:rsidR="004679C9">
        <w:rPr>
          <w:rFonts w:ascii="Times New Roman" w:hAnsi="Times New Roman" w:cs="Times New Roman"/>
        </w:rPr>
        <w:t xml:space="preserve">filiz transfer </w:t>
      </w:r>
      <w:r w:rsidR="0066318B">
        <w:rPr>
          <w:rFonts w:ascii="Times New Roman" w:hAnsi="Times New Roman" w:cs="Times New Roman"/>
        </w:rPr>
        <w:t>1 adet 20 TL</w:t>
      </w:r>
      <w:r w:rsidR="004679C9">
        <w:rPr>
          <w:rFonts w:ascii="Times New Roman" w:hAnsi="Times New Roman" w:cs="Times New Roman"/>
        </w:rPr>
        <w:t xml:space="preserve">, transfer bedeli 1 adet 100 </w:t>
      </w:r>
      <w:r w:rsidR="00260004">
        <w:rPr>
          <w:rFonts w:ascii="Times New Roman" w:hAnsi="Times New Roman" w:cs="Times New Roman"/>
        </w:rPr>
        <w:t xml:space="preserve">TL’dir. </w:t>
      </w:r>
    </w:p>
    <w:p w:rsidR="00260004" w:rsidRDefault="00A55993" w:rsidP="00056DBB">
      <w:pPr>
        <w:spacing w:after="120"/>
        <w:jc w:val="both"/>
        <w:rPr>
          <w:rFonts w:ascii="Times New Roman" w:hAnsi="Times New Roman" w:cs="Times New Roman"/>
        </w:rPr>
      </w:pPr>
      <w:r w:rsidRPr="00A55993">
        <w:rPr>
          <w:rFonts w:ascii="Times New Roman" w:hAnsi="Times New Roman" w:cs="Times New Roman"/>
        </w:rPr>
        <w:t xml:space="preserve">j)  Oyun kuralları ihlali nedeniyle görmüş olduğu kırmızı kartlardan dolayı alınan disiplin </w:t>
      </w:r>
      <w:r w:rsidR="00260004" w:rsidRPr="00A55993">
        <w:rPr>
          <w:rFonts w:ascii="Times New Roman" w:hAnsi="Times New Roman" w:cs="Times New Roman"/>
        </w:rPr>
        <w:t>cezası haricinde bir sezon içerisi</w:t>
      </w:r>
      <w:r w:rsidR="00D70AEB">
        <w:rPr>
          <w:rFonts w:ascii="Times New Roman" w:hAnsi="Times New Roman" w:cs="Times New Roman"/>
        </w:rPr>
        <w:t>nde toplamda 5 Maç Müsabakadan m</w:t>
      </w:r>
      <w:r w:rsidR="0066318B">
        <w:rPr>
          <w:rFonts w:ascii="Times New Roman" w:hAnsi="Times New Roman" w:cs="Times New Roman"/>
        </w:rPr>
        <w:t>en cezası alan futbolcu 2019</w:t>
      </w:r>
      <w:r w:rsidR="00260004" w:rsidRPr="00A55993">
        <w:rPr>
          <w:rFonts w:ascii="Times New Roman" w:hAnsi="Times New Roman" w:cs="Times New Roman"/>
        </w:rPr>
        <w:t xml:space="preserve">  –  </w:t>
      </w:r>
      <w:r w:rsidR="0066318B">
        <w:rPr>
          <w:rFonts w:ascii="Times New Roman" w:hAnsi="Times New Roman" w:cs="Times New Roman"/>
        </w:rPr>
        <w:t>2020</w:t>
      </w:r>
      <w:r w:rsidR="00D70AEB" w:rsidRPr="00A55993">
        <w:rPr>
          <w:rFonts w:ascii="Times New Roman" w:hAnsi="Times New Roman" w:cs="Times New Roman"/>
        </w:rPr>
        <w:t xml:space="preserve"> sezonu</w:t>
      </w:r>
      <w:r w:rsidR="00260004" w:rsidRPr="00A55993">
        <w:rPr>
          <w:rFonts w:ascii="Times New Roman" w:hAnsi="Times New Roman" w:cs="Times New Roman"/>
        </w:rPr>
        <w:t xml:space="preserve"> sonuna kadar ligden ihraç edilir. Toplamda 5 Maç Müs</w:t>
      </w:r>
      <w:r w:rsidR="00D70AEB">
        <w:rPr>
          <w:rFonts w:ascii="Times New Roman" w:hAnsi="Times New Roman" w:cs="Times New Roman"/>
        </w:rPr>
        <w:t>abakadan m</w:t>
      </w:r>
      <w:r w:rsidR="00260004" w:rsidRPr="00A55993">
        <w:rPr>
          <w:rFonts w:ascii="Times New Roman" w:hAnsi="Times New Roman" w:cs="Times New Roman"/>
        </w:rPr>
        <w:t>en cezası almış olan futbolcuyu oynatan takım hükmen yenik sayılır.</w:t>
      </w:r>
    </w:p>
    <w:p w:rsidR="004679C9" w:rsidRPr="009F04FF" w:rsidRDefault="004679C9" w:rsidP="00056DBB">
      <w:pPr>
        <w:spacing w:after="120"/>
        <w:jc w:val="both"/>
        <w:rPr>
          <w:rFonts w:ascii="Times New Roman" w:hAnsi="Times New Roman" w:cs="Times New Roman"/>
        </w:rPr>
      </w:pPr>
    </w:p>
    <w:p w:rsidR="00260004" w:rsidRPr="000C0D7C" w:rsidRDefault="00260004" w:rsidP="00056DBB">
      <w:pPr>
        <w:spacing w:after="120"/>
        <w:jc w:val="both"/>
        <w:rPr>
          <w:rFonts w:ascii="Times New Roman" w:hAnsi="Times New Roman" w:cs="Times New Roman"/>
          <w:b/>
        </w:rPr>
      </w:pPr>
    </w:p>
    <w:p w:rsidR="0064607F" w:rsidRDefault="0064607F" w:rsidP="00056DBB">
      <w:pPr>
        <w:spacing w:after="120"/>
        <w:jc w:val="both"/>
        <w:rPr>
          <w:rFonts w:ascii="Times New Roman" w:hAnsi="Times New Roman" w:cs="Times New Roman"/>
          <w:b/>
        </w:rPr>
      </w:pPr>
    </w:p>
    <w:p w:rsidR="000C0D7C" w:rsidRPr="000C0D7C" w:rsidRDefault="000C0D7C" w:rsidP="00056DBB">
      <w:pPr>
        <w:spacing w:after="120"/>
        <w:jc w:val="both"/>
        <w:rPr>
          <w:rFonts w:ascii="Times New Roman" w:hAnsi="Times New Roman" w:cs="Times New Roman"/>
          <w:b/>
        </w:rPr>
      </w:pPr>
      <w:r w:rsidRPr="000C0D7C">
        <w:rPr>
          <w:rFonts w:ascii="Times New Roman" w:hAnsi="Times New Roman" w:cs="Times New Roman"/>
          <w:b/>
        </w:rPr>
        <w:t>MADDE 5 - İTİRAZLAR, TEBLİGAT ve DİSİPLİN İHLALLERİ</w:t>
      </w:r>
    </w:p>
    <w:p w:rsidR="000C0D7C" w:rsidRPr="000C0D7C" w:rsidRDefault="000C0D7C" w:rsidP="00056DBB">
      <w:pPr>
        <w:spacing w:after="120"/>
        <w:jc w:val="both"/>
        <w:rPr>
          <w:rFonts w:ascii="Times New Roman" w:hAnsi="Times New Roman" w:cs="Times New Roman"/>
        </w:rPr>
      </w:pPr>
      <w:r w:rsidRPr="000C0D7C">
        <w:rPr>
          <w:rFonts w:ascii="Times New Roman" w:hAnsi="Times New Roman" w:cs="Times New Roman"/>
        </w:rPr>
        <w:t xml:space="preserve">a)  </w:t>
      </w:r>
      <w:r>
        <w:rPr>
          <w:rFonts w:ascii="Times New Roman" w:hAnsi="Times New Roman" w:cs="Times New Roman"/>
        </w:rPr>
        <w:t>TMBF</w:t>
      </w:r>
      <w:r w:rsidRPr="000C0D7C">
        <w:rPr>
          <w:rFonts w:ascii="Times New Roman" w:hAnsi="Times New Roman" w:cs="Times New Roman"/>
        </w:rPr>
        <w:t xml:space="preserve"> kapsamında oynanacak müsabakalar ile ilgili olarak kadrolara, oyunculara ve lisanslara yönelik İtirazlar </w:t>
      </w:r>
      <w:r>
        <w:rPr>
          <w:rFonts w:ascii="Times New Roman" w:hAnsi="Times New Roman" w:cs="Times New Roman"/>
        </w:rPr>
        <w:t>TMBF</w:t>
      </w:r>
      <w:r w:rsidRPr="000C0D7C">
        <w:rPr>
          <w:rFonts w:ascii="Times New Roman" w:hAnsi="Times New Roman" w:cs="Times New Roman"/>
        </w:rPr>
        <w:t xml:space="preserve"> Disiplin Kurulu’na yapılır </w:t>
      </w:r>
      <w:r>
        <w:rPr>
          <w:rFonts w:ascii="Times New Roman" w:hAnsi="Times New Roman" w:cs="Times New Roman"/>
        </w:rPr>
        <w:t>TMBF</w:t>
      </w:r>
      <w:r w:rsidRPr="000C0D7C">
        <w:rPr>
          <w:rFonts w:ascii="Times New Roman" w:hAnsi="Times New Roman" w:cs="Times New Roman"/>
        </w:rPr>
        <w:t xml:space="preserve"> Disiplin Kurulu’nun kararına karşı,  kararın tebliği tarihinden itibaren 5 gün içerisinde itiraz harcının yatırıldığına dair makbuz ile birlikte </w:t>
      </w:r>
      <w:r>
        <w:rPr>
          <w:rFonts w:ascii="Times New Roman" w:hAnsi="Times New Roman" w:cs="Times New Roman"/>
        </w:rPr>
        <w:t>TMBF</w:t>
      </w:r>
      <w:r w:rsidRPr="000C0D7C">
        <w:rPr>
          <w:rFonts w:ascii="Times New Roman" w:hAnsi="Times New Roman" w:cs="Times New Roman"/>
        </w:rPr>
        <w:t xml:space="preserve"> Yönet</w:t>
      </w:r>
      <w:r>
        <w:rPr>
          <w:rFonts w:ascii="Times New Roman" w:hAnsi="Times New Roman" w:cs="Times New Roman"/>
        </w:rPr>
        <w:t>im Kurulu’na itiraz edilebilir.</w:t>
      </w:r>
    </w:p>
    <w:p w:rsidR="000C0D7C" w:rsidRPr="000C0D7C" w:rsidRDefault="000C0D7C" w:rsidP="00056DBB">
      <w:pPr>
        <w:spacing w:after="120"/>
        <w:jc w:val="both"/>
        <w:rPr>
          <w:rFonts w:ascii="Times New Roman" w:hAnsi="Times New Roman" w:cs="Times New Roman"/>
        </w:rPr>
      </w:pPr>
      <w:r w:rsidRPr="000C0D7C">
        <w:rPr>
          <w:rFonts w:ascii="Times New Roman" w:hAnsi="Times New Roman" w:cs="Times New Roman"/>
        </w:rPr>
        <w:t xml:space="preserve">b)  Uluslararası Futbol Oyun Kurallarından doğan itirazlar, </w:t>
      </w:r>
      <w:proofErr w:type="spellStart"/>
      <w:r w:rsidRPr="000C0D7C">
        <w:rPr>
          <w:rFonts w:ascii="Times New Roman" w:hAnsi="Times New Roman" w:cs="Times New Roman"/>
        </w:rPr>
        <w:t>TFF’de</w:t>
      </w:r>
      <w:proofErr w:type="spellEnd"/>
      <w:r w:rsidRPr="000C0D7C">
        <w:rPr>
          <w:rFonts w:ascii="Times New Roman" w:hAnsi="Times New Roman" w:cs="Times New Roman"/>
        </w:rPr>
        <w:t xml:space="preserve"> profesyonel müsabakalar için öngörülen usul çerçevesin</w:t>
      </w:r>
      <w:r>
        <w:rPr>
          <w:rFonts w:ascii="Times New Roman" w:hAnsi="Times New Roman" w:cs="Times New Roman"/>
        </w:rPr>
        <w:t>de yapılır ve karara bağlanır.</w:t>
      </w:r>
    </w:p>
    <w:p w:rsidR="000C0D7C" w:rsidRPr="000C0D7C" w:rsidRDefault="000C0D7C" w:rsidP="00056DBB">
      <w:pPr>
        <w:spacing w:after="120"/>
        <w:jc w:val="both"/>
        <w:rPr>
          <w:rFonts w:ascii="Times New Roman" w:hAnsi="Times New Roman" w:cs="Times New Roman"/>
        </w:rPr>
      </w:pPr>
      <w:r w:rsidRPr="000C0D7C">
        <w:rPr>
          <w:rFonts w:ascii="Times New Roman" w:hAnsi="Times New Roman" w:cs="Times New Roman"/>
        </w:rPr>
        <w:t xml:space="preserve">c)  </w:t>
      </w:r>
      <w:proofErr w:type="spellStart"/>
      <w:r>
        <w:rPr>
          <w:rFonts w:ascii="Times New Roman" w:hAnsi="Times New Roman" w:cs="Times New Roman"/>
        </w:rPr>
        <w:t>TMBF</w:t>
      </w:r>
      <w:r w:rsidRPr="000C0D7C">
        <w:rPr>
          <w:rFonts w:ascii="Times New Roman" w:hAnsi="Times New Roman" w:cs="Times New Roman"/>
        </w:rPr>
        <w:t>’ye</w:t>
      </w:r>
      <w:proofErr w:type="spellEnd"/>
      <w:r w:rsidRPr="000C0D7C">
        <w:rPr>
          <w:rFonts w:ascii="Times New Roman" w:hAnsi="Times New Roman" w:cs="Times New Roman"/>
        </w:rPr>
        <w:t xml:space="preserve"> ilişkin disiplin ih</w:t>
      </w:r>
      <w:r>
        <w:rPr>
          <w:rFonts w:ascii="Times New Roman" w:hAnsi="Times New Roman" w:cs="Times New Roman"/>
        </w:rPr>
        <w:t>lallerinde ve şahısta hata hall</w:t>
      </w:r>
      <w:r w:rsidRPr="000C0D7C">
        <w:rPr>
          <w:rFonts w:ascii="Times New Roman" w:hAnsi="Times New Roman" w:cs="Times New Roman"/>
        </w:rPr>
        <w:t xml:space="preserve">erine yönelik itirazlarda </w:t>
      </w:r>
      <w:r>
        <w:rPr>
          <w:rFonts w:ascii="Times New Roman" w:hAnsi="Times New Roman" w:cs="Times New Roman"/>
        </w:rPr>
        <w:t>TMBF</w:t>
      </w:r>
      <w:r w:rsidRPr="000C0D7C">
        <w:rPr>
          <w:rFonts w:ascii="Times New Roman" w:hAnsi="Times New Roman" w:cs="Times New Roman"/>
        </w:rPr>
        <w:t xml:space="preserve"> Disiplin Talimatı ve </w:t>
      </w:r>
      <w:r>
        <w:rPr>
          <w:rFonts w:ascii="Times New Roman" w:hAnsi="Times New Roman" w:cs="Times New Roman"/>
        </w:rPr>
        <w:t>TMBF</w:t>
      </w:r>
      <w:r w:rsidRPr="000C0D7C">
        <w:rPr>
          <w:rFonts w:ascii="Times New Roman" w:hAnsi="Times New Roman" w:cs="Times New Roman"/>
        </w:rPr>
        <w:t xml:space="preserve"> </w:t>
      </w:r>
      <w:r w:rsidR="00E33DD6">
        <w:rPr>
          <w:rFonts w:ascii="Times New Roman" w:hAnsi="Times New Roman" w:cs="Times New Roman"/>
        </w:rPr>
        <w:t>Disiplin Kurulu yetkilidir.</w:t>
      </w:r>
    </w:p>
    <w:p w:rsidR="000C0D7C" w:rsidRPr="000C0D7C" w:rsidRDefault="000C0D7C" w:rsidP="00056DBB">
      <w:pPr>
        <w:spacing w:after="120"/>
        <w:jc w:val="both"/>
        <w:rPr>
          <w:rFonts w:ascii="Times New Roman" w:hAnsi="Times New Roman" w:cs="Times New Roman"/>
        </w:rPr>
      </w:pPr>
      <w:r w:rsidRPr="000C0D7C">
        <w:rPr>
          <w:rFonts w:ascii="Times New Roman" w:hAnsi="Times New Roman" w:cs="Times New Roman"/>
        </w:rPr>
        <w:t xml:space="preserve">d)  </w:t>
      </w:r>
      <w:r>
        <w:rPr>
          <w:rFonts w:ascii="Times New Roman" w:hAnsi="Times New Roman" w:cs="Times New Roman"/>
        </w:rPr>
        <w:t>TMBF</w:t>
      </w:r>
      <w:r w:rsidRPr="000C0D7C">
        <w:rPr>
          <w:rFonts w:ascii="Times New Roman" w:hAnsi="Times New Roman" w:cs="Times New Roman"/>
        </w:rPr>
        <w:t xml:space="preserve"> </w:t>
      </w:r>
      <w:r>
        <w:rPr>
          <w:rFonts w:ascii="Times New Roman" w:hAnsi="Times New Roman" w:cs="Times New Roman"/>
        </w:rPr>
        <w:t>ve bu s</w:t>
      </w:r>
      <w:r w:rsidRPr="000C0D7C">
        <w:rPr>
          <w:rFonts w:ascii="Times New Roman" w:hAnsi="Times New Roman" w:cs="Times New Roman"/>
        </w:rPr>
        <w:t xml:space="preserve">tatüde belirtilen kurulların kararları ile ilgili tebligatlar, </w:t>
      </w:r>
      <w:r w:rsidR="00D81AA0">
        <w:rPr>
          <w:rFonts w:ascii="Times New Roman" w:hAnsi="Times New Roman" w:cs="Times New Roman"/>
        </w:rPr>
        <w:t>TMBF</w:t>
      </w:r>
      <w:r w:rsidR="00D81AA0" w:rsidRPr="000C0D7C">
        <w:rPr>
          <w:rFonts w:ascii="Times New Roman" w:hAnsi="Times New Roman" w:cs="Times New Roman"/>
        </w:rPr>
        <w:t xml:space="preserve"> internet</w:t>
      </w:r>
      <w:r w:rsidRPr="000C0D7C">
        <w:rPr>
          <w:rFonts w:ascii="Times New Roman" w:hAnsi="Times New Roman" w:cs="Times New Roman"/>
        </w:rPr>
        <w:t xml:space="preserve"> sitesinde yayınlanır. Bu yayın,</w:t>
      </w:r>
      <w:r>
        <w:rPr>
          <w:rFonts w:ascii="Times New Roman" w:hAnsi="Times New Roman" w:cs="Times New Roman"/>
        </w:rPr>
        <w:t xml:space="preserve"> ilgililere tebliğ hükmündedir.</w:t>
      </w:r>
    </w:p>
    <w:p w:rsidR="000C0D7C" w:rsidRDefault="000C0D7C" w:rsidP="00056DBB">
      <w:pPr>
        <w:spacing w:after="120"/>
        <w:jc w:val="both"/>
        <w:rPr>
          <w:rFonts w:ascii="Times New Roman" w:hAnsi="Times New Roman" w:cs="Times New Roman"/>
        </w:rPr>
      </w:pPr>
      <w:r>
        <w:rPr>
          <w:rFonts w:ascii="Times New Roman" w:hAnsi="Times New Roman" w:cs="Times New Roman"/>
        </w:rPr>
        <w:t>e</w:t>
      </w:r>
      <w:r w:rsidRPr="000C0D7C">
        <w:rPr>
          <w:rFonts w:ascii="Times New Roman" w:hAnsi="Times New Roman" w:cs="Times New Roman"/>
        </w:rPr>
        <w:t xml:space="preserve">)  </w:t>
      </w:r>
      <w:r w:rsidR="00D81AA0">
        <w:rPr>
          <w:rFonts w:ascii="Times New Roman" w:hAnsi="Times New Roman" w:cs="Times New Roman"/>
        </w:rPr>
        <w:t>TMBF</w:t>
      </w:r>
      <w:r w:rsidR="00D81AA0" w:rsidRPr="000C0D7C">
        <w:rPr>
          <w:rFonts w:ascii="Times New Roman" w:hAnsi="Times New Roman" w:cs="Times New Roman"/>
        </w:rPr>
        <w:t xml:space="preserve"> liginde</w:t>
      </w:r>
      <w:r w:rsidRPr="000C0D7C">
        <w:rPr>
          <w:rFonts w:ascii="Times New Roman" w:hAnsi="Times New Roman" w:cs="Times New Roman"/>
        </w:rPr>
        <w:t xml:space="preserve"> mücadele eden kulüpler ve yöneticilerine, Futbol Disiplin Talimatının ilgili maddeleri çerçevesinde para cezası uygulanabilir.</w:t>
      </w:r>
    </w:p>
    <w:p w:rsidR="00BD7E5A" w:rsidRDefault="00BD7E5A" w:rsidP="00056DBB">
      <w:pPr>
        <w:spacing w:after="120"/>
        <w:jc w:val="both"/>
        <w:rPr>
          <w:rFonts w:ascii="Times New Roman" w:hAnsi="Times New Roman" w:cs="Times New Roman"/>
        </w:rPr>
      </w:pPr>
    </w:p>
    <w:p w:rsidR="00BD7E5A" w:rsidRPr="000C0D7C" w:rsidRDefault="00BD7E5A" w:rsidP="00056DBB">
      <w:pPr>
        <w:spacing w:after="120"/>
        <w:jc w:val="both"/>
        <w:rPr>
          <w:rFonts w:ascii="Times New Roman" w:hAnsi="Times New Roman" w:cs="Times New Roman"/>
        </w:rPr>
      </w:pPr>
    </w:p>
    <w:p w:rsidR="000C0D7C" w:rsidRPr="000C0D7C" w:rsidRDefault="000C0D7C" w:rsidP="00056DBB">
      <w:pPr>
        <w:spacing w:after="120"/>
        <w:jc w:val="both"/>
        <w:rPr>
          <w:rFonts w:ascii="Times New Roman" w:hAnsi="Times New Roman" w:cs="Times New Roman"/>
        </w:rPr>
      </w:pPr>
    </w:p>
    <w:p w:rsidR="000C0D7C" w:rsidRPr="00E33DD6" w:rsidRDefault="000C0D7C" w:rsidP="00056DBB">
      <w:pPr>
        <w:spacing w:after="120"/>
        <w:jc w:val="both"/>
        <w:rPr>
          <w:rFonts w:ascii="Times New Roman" w:hAnsi="Times New Roman" w:cs="Times New Roman"/>
          <w:b/>
        </w:rPr>
      </w:pPr>
      <w:r w:rsidRPr="00E33DD6">
        <w:rPr>
          <w:rFonts w:ascii="Times New Roman" w:hAnsi="Times New Roman" w:cs="Times New Roman"/>
          <w:b/>
        </w:rPr>
        <w:lastRenderedPageBreak/>
        <w:t>MADDE 6 - SAHALARIN TESPİTİ VE DÜZENİ</w:t>
      </w:r>
    </w:p>
    <w:p w:rsidR="000C0D7C" w:rsidRPr="000C0D7C" w:rsidRDefault="000C0D7C" w:rsidP="00056DBB">
      <w:pPr>
        <w:spacing w:after="120"/>
        <w:jc w:val="both"/>
        <w:rPr>
          <w:rFonts w:ascii="Times New Roman" w:hAnsi="Times New Roman" w:cs="Times New Roman"/>
        </w:rPr>
      </w:pPr>
      <w:r w:rsidRPr="000C0D7C">
        <w:rPr>
          <w:rFonts w:ascii="Times New Roman" w:hAnsi="Times New Roman" w:cs="Times New Roman"/>
        </w:rPr>
        <w:t xml:space="preserve">a)  </w:t>
      </w:r>
      <w:proofErr w:type="spellStart"/>
      <w:r w:rsidR="00E33DD6">
        <w:rPr>
          <w:rFonts w:ascii="Times New Roman" w:hAnsi="Times New Roman" w:cs="Times New Roman"/>
        </w:rPr>
        <w:t>TMBF</w:t>
      </w:r>
      <w:r w:rsidRPr="000C0D7C">
        <w:rPr>
          <w:rFonts w:ascii="Times New Roman" w:hAnsi="Times New Roman" w:cs="Times New Roman"/>
        </w:rPr>
        <w:t>’ye</w:t>
      </w:r>
      <w:proofErr w:type="spellEnd"/>
      <w:r w:rsidRPr="000C0D7C">
        <w:rPr>
          <w:rFonts w:ascii="Times New Roman" w:hAnsi="Times New Roman" w:cs="Times New Roman"/>
        </w:rPr>
        <w:t xml:space="preserve"> katılacak kulüpler müsabakalarını oynayacakları sahayı temin edip bildirmek</w:t>
      </w:r>
      <w:r w:rsidR="00E33DD6" w:rsidRPr="00E33DD6">
        <w:rPr>
          <w:rFonts w:ascii="Times New Roman" w:hAnsi="Times New Roman" w:cs="Times New Roman"/>
        </w:rPr>
        <w:t xml:space="preserve"> </w:t>
      </w:r>
      <w:r w:rsidR="00E33DD6" w:rsidRPr="000C0D7C">
        <w:rPr>
          <w:rFonts w:ascii="Times New Roman" w:hAnsi="Times New Roman" w:cs="Times New Roman"/>
        </w:rPr>
        <w:t xml:space="preserve">zorundadırlar. </w:t>
      </w:r>
      <w:proofErr w:type="spellStart"/>
      <w:r w:rsidR="00E33DD6">
        <w:rPr>
          <w:rFonts w:ascii="Times New Roman" w:hAnsi="Times New Roman" w:cs="Times New Roman"/>
        </w:rPr>
        <w:t>TMBF</w:t>
      </w:r>
      <w:r w:rsidR="00E33DD6" w:rsidRPr="000C0D7C">
        <w:rPr>
          <w:rFonts w:ascii="Times New Roman" w:hAnsi="Times New Roman" w:cs="Times New Roman"/>
        </w:rPr>
        <w:t>’ye</w:t>
      </w:r>
      <w:proofErr w:type="spellEnd"/>
      <w:r w:rsidR="00E33DD6" w:rsidRPr="000C0D7C">
        <w:rPr>
          <w:rFonts w:ascii="Times New Roman" w:hAnsi="Times New Roman" w:cs="Times New Roman"/>
        </w:rPr>
        <w:t xml:space="preserve"> katılacak kulüplerin gösterdikleri sahada</w:t>
      </w:r>
      <w:r w:rsidR="00E33DD6">
        <w:rPr>
          <w:rFonts w:ascii="Times New Roman" w:hAnsi="Times New Roman" w:cs="Times New Roman"/>
        </w:rPr>
        <w:t xml:space="preserve"> müsabaka oynatılması </w:t>
      </w:r>
      <w:proofErr w:type="spellStart"/>
      <w:r w:rsidR="00E33DD6">
        <w:rPr>
          <w:rFonts w:ascii="Times New Roman" w:hAnsi="Times New Roman" w:cs="Times New Roman"/>
        </w:rPr>
        <w:t>TMBF’nin</w:t>
      </w:r>
      <w:proofErr w:type="spellEnd"/>
      <w:r w:rsidR="00E33DD6">
        <w:rPr>
          <w:rFonts w:ascii="Times New Roman" w:hAnsi="Times New Roman" w:cs="Times New Roman"/>
        </w:rPr>
        <w:t xml:space="preserve"> onayına tabidir. </w:t>
      </w:r>
    </w:p>
    <w:p w:rsidR="000C0D7C" w:rsidRPr="000C0D7C" w:rsidRDefault="000C0D7C" w:rsidP="00056DBB">
      <w:pPr>
        <w:spacing w:after="120"/>
        <w:jc w:val="both"/>
        <w:rPr>
          <w:rFonts w:ascii="Times New Roman" w:hAnsi="Times New Roman" w:cs="Times New Roman"/>
        </w:rPr>
      </w:pPr>
      <w:r w:rsidRPr="000C0D7C">
        <w:rPr>
          <w:rFonts w:ascii="Times New Roman" w:hAnsi="Times New Roman" w:cs="Times New Roman"/>
        </w:rPr>
        <w:t xml:space="preserve">b)  Stadyumlarda köşe bayrak direklerinin kullanılması ve Uluslararası Futbol Oyun </w:t>
      </w:r>
      <w:r w:rsidR="00E33DD6" w:rsidRPr="000C0D7C">
        <w:rPr>
          <w:rFonts w:ascii="Times New Roman" w:hAnsi="Times New Roman" w:cs="Times New Roman"/>
        </w:rPr>
        <w:t>Kurallarına uygun, yeterli sayıda yedek bayrak direğ</w:t>
      </w:r>
      <w:r w:rsidR="00E33DD6">
        <w:rPr>
          <w:rFonts w:ascii="Times New Roman" w:hAnsi="Times New Roman" w:cs="Times New Roman"/>
        </w:rPr>
        <w:t>inin bulundurulması zorunludur.</w:t>
      </w:r>
    </w:p>
    <w:p w:rsidR="000C0D7C" w:rsidRDefault="000C0D7C" w:rsidP="00056DBB">
      <w:pPr>
        <w:spacing w:after="120"/>
        <w:jc w:val="both"/>
        <w:rPr>
          <w:rFonts w:ascii="Times New Roman" w:hAnsi="Times New Roman" w:cs="Times New Roman"/>
        </w:rPr>
      </w:pPr>
      <w:r w:rsidRPr="000C0D7C">
        <w:rPr>
          <w:rFonts w:ascii="Times New Roman" w:hAnsi="Times New Roman" w:cs="Times New Roman"/>
        </w:rPr>
        <w:t xml:space="preserve">c)  Sahalarda anons sistemi veya megafon çalışır vaziyette olmalı ve kesinlikle tarafsız bir </w:t>
      </w:r>
      <w:r w:rsidR="00E33DD6" w:rsidRPr="000C0D7C">
        <w:rPr>
          <w:rFonts w:ascii="Times New Roman" w:hAnsi="Times New Roman" w:cs="Times New Roman"/>
        </w:rPr>
        <w:t xml:space="preserve">şekilde kullanılmalıdır. Anons sistemi veya megafon ev sahibi takımı destekleyici şekilde </w:t>
      </w:r>
      <w:r w:rsidR="00D81AA0" w:rsidRPr="000C0D7C">
        <w:rPr>
          <w:rFonts w:ascii="Times New Roman" w:hAnsi="Times New Roman" w:cs="Times New Roman"/>
        </w:rPr>
        <w:t>rakip takıma</w:t>
      </w:r>
      <w:r w:rsidR="00E33DD6" w:rsidRPr="000C0D7C">
        <w:rPr>
          <w:rFonts w:ascii="Times New Roman" w:hAnsi="Times New Roman" w:cs="Times New Roman"/>
        </w:rPr>
        <w:t xml:space="preserve"> karşı ve siyasi amaçlı tanıtım ve duyurular için kullanılmaz. Anonslar anlaşılır v</w:t>
      </w:r>
      <w:r w:rsidR="00E33DD6">
        <w:rPr>
          <w:rFonts w:ascii="Times New Roman" w:hAnsi="Times New Roman" w:cs="Times New Roman"/>
        </w:rPr>
        <w:t>e duyulur şekilde yapılmalıdır.</w:t>
      </w:r>
    </w:p>
    <w:p w:rsidR="00E33DD6" w:rsidRPr="00E33DD6" w:rsidRDefault="00E33DD6" w:rsidP="00056DBB">
      <w:pPr>
        <w:spacing w:after="120"/>
        <w:jc w:val="both"/>
        <w:rPr>
          <w:rFonts w:ascii="Times New Roman" w:hAnsi="Times New Roman" w:cs="Times New Roman"/>
          <w:b/>
        </w:rPr>
      </w:pPr>
    </w:p>
    <w:p w:rsidR="000C0D7C" w:rsidRPr="00E33DD6" w:rsidRDefault="000C0D7C" w:rsidP="00056DBB">
      <w:pPr>
        <w:spacing w:after="120"/>
        <w:jc w:val="both"/>
        <w:rPr>
          <w:rFonts w:ascii="Times New Roman" w:hAnsi="Times New Roman" w:cs="Times New Roman"/>
          <w:b/>
        </w:rPr>
      </w:pPr>
      <w:r w:rsidRPr="00E33DD6">
        <w:rPr>
          <w:rFonts w:ascii="Times New Roman" w:hAnsi="Times New Roman" w:cs="Times New Roman"/>
          <w:b/>
        </w:rPr>
        <w:t>MADDE 7 - MÜSABAKA ORGANİZASYONU ve SORUMLULUK</w:t>
      </w:r>
    </w:p>
    <w:p w:rsidR="00E33DD6" w:rsidRPr="000C0D7C" w:rsidRDefault="000C0D7C" w:rsidP="00056DBB">
      <w:pPr>
        <w:spacing w:after="120"/>
        <w:jc w:val="both"/>
        <w:rPr>
          <w:rFonts w:ascii="Times New Roman" w:hAnsi="Times New Roman" w:cs="Times New Roman"/>
        </w:rPr>
      </w:pPr>
      <w:r w:rsidRPr="000C0D7C">
        <w:rPr>
          <w:rFonts w:ascii="Times New Roman" w:hAnsi="Times New Roman" w:cs="Times New Roman"/>
        </w:rPr>
        <w:t xml:space="preserve">a)  </w:t>
      </w:r>
      <w:r w:rsidR="00E33DD6">
        <w:rPr>
          <w:rFonts w:ascii="Times New Roman" w:hAnsi="Times New Roman" w:cs="Times New Roman"/>
        </w:rPr>
        <w:t>TMBF</w:t>
      </w:r>
      <w:r w:rsidRPr="000C0D7C">
        <w:rPr>
          <w:rFonts w:ascii="Times New Roman" w:hAnsi="Times New Roman" w:cs="Times New Roman"/>
        </w:rPr>
        <w:t xml:space="preserve"> müsabakalarının tarih,  saat ve stadyum bilgileri </w:t>
      </w:r>
      <w:r w:rsidR="00E33DD6">
        <w:rPr>
          <w:rFonts w:ascii="Times New Roman" w:hAnsi="Times New Roman" w:cs="Times New Roman"/>
        </w:rPr>
        <w:t>TMBF</w:t>
      </w:r>
      <w:r w:rsidRPr="000C0D7C">
        <w:rPr>
          <w:rFonts w:ascii="Times New Roman" w:hAnsi="Times New Roman" w:cs="Times New Roman"/>
        </w:rPr>
        <w:t xml:space="preserve"> internet sitesinde ilan edilir. </w:t>
      </w:r>
      <w:proofErr w:type="gramStart"/>
      <w:r w:rsidR="00E33DD6" w:rsidRPr="000C0D7C">
        <w:rPr>
          <w:rFonts w:ascii="Times New Roman" w:hAnsi="Times New Roman" w:cs="Times New Roman"/>
        </w:rPr>
        <w:t>Bu  nedenle</w:t>
      </w:r>
      <w:proofErr w:type="gramEnd"/>
      <w:r w:rsidR="00E33DD6" w:rsidRPr="000C0D7C">
        <w:rPr>
          <w:rFonts w:ascii="Times New Roman" w:hAnsi="Times New Roman" w:cs="Times New Roman"/>
        </w:rPr>
        <w:t xml:space="preserve"> söz konusu bilgiler kulüplere ayrıca  yazılı olarak bildirilmez. </w:t>
      </w:r>
      <w:proofErr w:type="spellStart"/>
      <w:r w:rsidR="00E33DD6">
        <w:rPr>
          <w:rFonts w:ascii="Times New Roman" w:hAnsi="Times New Roman" w:cs="Times New Roman"/>
        </w:rPr>
        <w:t>TMBF</w:t>
      </w:r>
      <w:r w:rsidR="00E33DD6" w:rsidRPr="000C0D7C">
        <w:rPr>
          <w:rFonts w:ascii="Times New Roman" w:hAnsi="Times New Roman" w:cs="Times New Roman"/>
        </w:rPr>
        <w:t>’nin</w:t>
      </w:r>
      <w:proofErr w:type="spellEnd"/>
      <w:r w:rsidR="00E33DD6" w:rsidRPr="000C0D7C">
        <w:rPr>
          <w:rFonts w:ascii="Times New Roman" w:hAnsi="Times New Roman" w:cs="Times New Roman"/>
        </w:rPr>
        <w:t xml:space="preserve"> internet sitesinde ilan edilen müsabaka bilgileri kulüplere yapılan resmi tebligat </w:t>
      </w:r>
      <w:r w:rsidR="00E33DD6">
        <w:rPr>
          <w:rFonts w:ascii="Times New Roman" w:hAnsi="Times New Roman" w:cs="Times New Roman"/>
        </w:rPr>
        <w:t>hükmündedir.</w:t>
      </w:r>
    </w:p>
    <w:p w:rsidR="000C0D7C" w:rsidRPr="000C0D7C" w:rsidRDefault="000C0D7C" w:rsidP="00056DBB">
      <w:pPr>
        <w:spacing w:after="120"/>
        <w:jc w:val="both"/>
        <w:rPr>
          <w:rFonts w:ascii="Times New Roman" w:hAnsi="Times New Roman" w:cs="Times New Roman"/>
        </w:rPr>
      </w:pPr>
      <w:r w:rsidRPr="000C0D7C">
        <w:rPr>
          <w:rFonts w:ascii="Times New Roman" w:hAnsi="Times New Roman" w:cs="Times New Roman"/>
        </w:rPr>
        <w:t xml:space="preserve">b)  </w:t>
      </w:r>
      <w:r w:rsidR="00E33DD6">
        <w:rPr>
          <w:rFonts w:ascii="Times New Roman" w:hAnsi="Times New Roman" w:cs="Times New Roman"/>
        </w:rPr>
        <w:t>TMBF</w:t>
      </w:r>
      <w:r w:rsidR="00E33DD6" w:rsidRPr="000C0D7C">
        <w:rPr>
          <w:rFonts w:ascii="Times New Roman" w:hAnsi="Times New Roman" w:cs="Times New Roman"/>
        </w:rPr>
        <w:t xml:space="preserve"> müsabakaları</w:t>
      </w:r>
      <w:r w:rsidRPr="000C0D7C">
        <w:rPr>
          <w:rFonts w:ascii="Times New Roman" w:hAnsi="Times New Roman" w:cs="Times New Roman"/>
        </w:rPr>
        <w:t xml:space="preserve"> kural olarak Cumartesi veya Pazar günleri </w:t>
      </w:r>
      <w:r w:rsidR="00E33DD6">
        <w:rPr>
          <w:rFonts w:ascii="Times New Roman" w:hAnsi="Times New Roman" w:cs="Times New Roman"/>
        </w:rPr>
        <w:t>TMBF</w:t>
      </w:r>
      <w:r w:rsidRPr="000C0D7C">
        <w:rPr>
          <w:rFonts w:ascii="Times New Roman" w:hAnsi="Times New Roman" w:cs="Times New Roman"/>
        </w:rPr>
        <w:t xml:space="preserve"> tarafından belirlenen </w:t>
      </w:r>
      <w:r w:rsidR="00E33DD6" w:rsidRPr="000C0D7C">
        <w:rPr>
          <w:rFonts w:ascii="Times New Roman" w:hAnsi="Times New Roman" w:cs="Times New Roman"/>
        </w:rPr>
        <w:t xml:space="preserve">saatte oynanır. Takımlardan birinin başvurusu veya müsabakanın oynanamaması ile ilişkin özel bir durumun tespiti durumunda, </w:t>
      </w:r>
      <w:proofErr w:type="spellStart"/>
      <w:r w:rsidR="00E33DD6">
        <w:rPr>
          <w:rFonts w:ascii="Times New Roman" w:hAnsi="Times New Roman" w:cs="Times New Roman"/>
        </w:rPr>
        <w:t>TMBF</w:t>
      </w:r>
      <w:r w:rsidR="00E33DD6" w:rsidRPr="000C0D7C">
        <w:rPr>
          <w:rFonts w:ascii="Times New Roman" w:hAnsi="Times New Roman" w:cs="Times New Roman"/>
        </w:rPr>
        <w:t>’nin</w:t>
      </w:r>
      <w:proofErr w:type="spellEnd"/>
      <w:r w:rsidR="00E33DD6" w:rsidRPr="000C0D7C">
        <w:rPr>
          <w:rFonts w:ascii="Times New Roman" w:hAnsi="Times New Roman" w:cs="Times New Roman"/>
        </w:rPr>
        <w:t xml:space="preserve"> uygun bulması halinde müsabaka</w:t>
      </w:r>
      <w:r w:rsidR="00E33DD6" w:rsidRPr="00E33DD6">
        <w:rPr>
          <w:rFonts w:ascii="Times New Roman" w:hAnsi="Times New Roman" w:cs="Times New Roman"/>
        </w:rPr>
        <w:t xml:space="preserve"> </w:t>
      </w:r>
      <w:r w:rsidR="00E33DD6" w:rsidRPr="000C0D7C">
        <w:rPr>
          <w:rFonts w:ascii="Times New Roman" w:hAnsi="Times New Roman" w:cs="Times New Roman"/>
        </w:rPr>
        <w:t>gününde, saatinde veya yerinde değişiklik yapılabilir</w:t>
      </w:r>
      <w:r w:rsidR="00E33DD6">
        <w:rPr>
          <w:rFonts w:ascii="Times New Roman" w:hAnsi="Times New Roman" w:cs="Times New Roman"/>
        </w:rPr>
        <w:t>.</w:t>
      </w:r>
    </w:p>
    <w:p w:rsidR="000C0D7C" w:rsidRPr="000C0D7C" w:rsidRDefault="000C0D7C" w:rsidP="00056DBB">
      <w:pPr>
        <w:spacing w:after="120"/>
        <w:jc w:val="both"/>
        <w:rPr>
          <w:rFonts w:ascii="Times New Roman" w:hAnsi="Times New Roman" w:cs="Times New Roman"/>
        </w:rPr>
      </w:pPr>
      <w:r w:rsidRPr="000C0D7C">
        <w:rPr>
          <w:rFonts w:ascii="Times New Roman" w:hAnsi="Times New Roman" w:cs="Times New Roman"/>
        </w:rPr>
        <w:t>c)  Sahalarda, müsabaka başlangıcında, devamında ve sonrasında sağlık, güvenlik, tribün</w:t>
      </w:r>
      <w:r w:rsidR="00092964" w:rsidRPr="00092964">
        <w:rPr>
          <w:rFonts w:ascii="Times New Roman" w:hAnsi="Times New Roman" w:cs="Times New Roman"/>
        </w:rPr>
        <w:t xml:space="preserve"> </w:t>
      </w:r>
      <w:r w:rsidR="00092964" w:rsidRPr="000C0D7C">
        <w:rPr>
          <w:rFonts w:ascii="Times New Roman" w:hAnsi="Times New Roman" w:cs="Times New Roman"/>
        </w:rPr>
        <w:t xml:space="preserve">düzenlenmesi, organizasyon, şiddet ve düzensizliğin önlenmesi ile ilgili tüm düzenlemeleri gerçekleştirme </w:t>
      </w:r>
      <w:r w:rsidR="00092964">
        <w:rPr>
          <w:rFonts w:ascii="Times New Roman" w:hAnsi="Times New Roman" w:cs="Times New Roman"/>
        </w:rPr>
        <w:t>görevi ev sahibi kulübe aittir.</w:t>
      </w:r>
    </w:p>
    <w:p w:rsidR="00092964" w:rsidRPr="00A55993" w:rsidRDefault="000C0D7C" w:rsidP="00056DBB">
      <w:pPr>
        <w:spacing w:after="120"/>
        <w:jc w:val="both"/>
        <w:rPr>
          <w:rFonts w:ascii="Times New Roman" w:hAnsi="Times New Roman" w:cs="Times New Roman"/>
        </w:rPr>
      </w:pPr>
      <w:r w:rsidRPr="000C0D7C">
        <w:rPr>
          <w:rFonts w:ascii="Times New Roman" w:hAnsi="Times New Roman" w:cs="Times New Roman"/>
        </w:rPr>
        <w:t>d)  Ev sahibi kulüp, müsabakaların oynanacağı saha ve tesisleri hazırlamak ve gerekli</w:t>
      </w:r>
      <w:r w:rsidR="00092964" w:rsidRPr="00092964">
        <w:rPr>
          <w:rFonts w:ascii="Times New Roman" w:hAnsi="Times New Roman" w:cs="Times New Roman"/>
        </w:rPr>
        <w:t xml:space="preserve"> </w:t>
      </w:r>
      <w:r w:rsidR="00092964" w:rsidRPr="000C0D7C">
        <w:rPr>
          <w:rFonts w:ascii="Times New Roman" w:hAnsi="Times New Roman" w:cs="Times New Roman"/>
        </w:rPr>
        <w:t>emniyet tedbirlerini almakla yükümlüdür.</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e)  </w:t>
      </w:r>
      <w:r>
        <w:rPr>
          <w:rFonts w:ascii="Times New Roman" w:hAnsi="Times New Roman" w:cs="Times New Roman"/>
        </w:rPr>
        <w:t>TMBF</w:t>
      </w:r>
      <w:r w:rsidRPr="00092964">
        <w:rPr>
          <w:rFonts w:ascii="Times New Roman" w:hAnsi="Times New Roman" w:cs="Times New Roman"/>
        </w:rPr>
        <w:t xml:space="preserve"> grupları bölgesel olarak oluşturmaya, </w:t>
      </w:r>
      <w:proofErr w:type="gramStart"/>
      <w:r w:rsidRPr="00092964">
        <w:rPr>
          <w:rFonts w:ascii="Times New Roman" w:hAnsi="Times New Roman" w:cs="Times New Roman"/>
        </w:rPr>
        <w:t>fikstürü</w:t>
      </w:r>
      <w:proofErr w:type="gramEnd"/>
      <w:r w:rsidRPr="00092964">
        <w:rPr>
          <w:rFonts w:ascii="Times New Roman" w:hAnsi="Times New Roman" w:cs="Times New Roman"/>
        </w:rPr>
        <w:t xml:space="preserve"> hazırlamaya, fikstürde gerekli değişiklikleri yapmaya, müsabakaların gün, saat ve yerlerini değiştirmeye yetkilidir</w:t>
      </w:r>
      <w:r>
        <w:rPr>
          <w:rFonts w:ascii="Times New Roman" w:hAnsi="Times New Roman" w:cs="Times New Roman"/>
        </w:rPr>
        <w:t>.</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f)  Müsabakalar elverişsiz hava veya saha şartları nedeniyle ertelenebilir. Müsabaka hakemi, elverişsiz hava ve saha koşulları sebebiyle müsabaka başlama saatinden iki saat veya daha az bir süre kaldıktan sonra müsabakayı erteleyebilir. Ertelemeyi gerektiren sebeplerin bulunup bulunmadığının takdiri müsabakanın hakemine aittir.</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g)  Kulüpler, müsabakalarını oynayacakları sahayı, elverişsiz hava şartları ihtimali de </w:t>
      </w:r>
      <w:proofErr w:type="gramStart"/>
      <w:r w:rsidRPr="00092964">
        <w:rPr>
          <w:rFonts w:ascii="Times New Roman" w:hAnsi="Times New Roman" w:cs="Times New Roman"/>
        </w:rPr>
        <w:t>dahil</w:t>
      </w:r>
      <w:proofErr w:type="gramEnd"/>
      <w:r w:rsidRPr="00092964">
        <w:rPr>
          <w:rFonts w:ascii="Times New Roman" w:hAnsi="Times New Roman" w:cs="Times New Roman"/>
        </w:rPr>
        <w:t xml:space="preserve"> olmak üzere müsabakanın tayin ve tespit edilen tarihte oynanması için hazır hale getirmek zorundadırlar. </w:t>
      </w:r>
      <w:proofErr w:type="gramStart"/>
      <w:r w:rsidRPr="00092964">
        <w:rPr>
          <w:rFonts w:ascii="Times New Roman" w:hAnsi="Times New Roman" w:cs="Times New Roman"/>
        </w:rPr>
        <w:t xml:space="preserve">Kabul edilebilir doğa şartları dışında sahanın hazır hale getirilmemesi nedeniyle müsabakanın oynanmaması durumunda ve daha önceden ertelenip te ikinci sefer oynatılması planlanan maçlarda da sahanın hazır hale getirilmemesinde ev sahibi kulübün ihmali olduğu hakem ve saha komiseri raporlarında sabit görülmesi halinde saha, hakem ve saha komiseri ücretleri ev sahibi </w:t>
      </w:r>
      <w:r>
        <w:rPr>
          <w:rFonts w:ascii="Times New Roman" w:hAnsi="Times New Roman" w:cs="Times New Roman"/>
        </w:rPr>
        <w:t>kulüp tarafından ödenir.</w:t>
      </w:r>
      <w:proofErr w:type="gramEnd"/>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h)  Müsabakalarda yedek kulübesini belirleme hakkı öncelikli olarak misafir takıma aittir.</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i)  </w:t>
      </w:r>
      <w:proofErr w:type="gramStart"/>
      <w:r>
        <w:rPr>
          <w:rFonts w:ascii="Times New Roman" w:hAnsi="Times New Roman" w:cs="Times New Roman"/>
        </w:rPr>
        <w:t>TMBF</w:t>
      </w:r>
      <w:r w:rsidRPr="00092964">
        <w:rPr>
          <w:rFonts w:ascii="Times New Roman" w:hAnsi="Times New Roman" w:cs="Times New Roman"/>
        </w:rPr>
        <w:t xml:space="preserve">  müsabakalarına</w:t>
      </w:r>
      <w:proofErr w:type="gramEnd"/>
      <w:r w:rsidRPr="00092964">
        <w:rPr>
          <w:rFonts w:ascii="Times New Roman" w:hAnsi="Times New Roman" w:cs="Times New Roman"/>
        </w:rPr>
        <w:t xml:space="preserve"> hakem atamaları, İl Hakem Kurulları tarafından yapılır. Müsabakalara bir hakem, iki yardımcı hakem ve bir saha komiseri atanır</w:t>
      </w:r>
      <w:r>
        <w:rPr>
          <w:rFonts w:ascii="Times New Roman" w:hAnsi="Times New Roman" w:cs="Times New Roman"/>
        </w:rPr>
        <w:t>.</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j)  Maçlar </w:t>
      </w:r>
      <w:r>
        <w:rPr>
          <w:rFonts w:ascii="Times New Roman" w:hAnsi="Times New Roman" w:cs="Times New Roman"/>
        </w:rPr>
        <w:t>35</w:t>
      </w:r>
      <w:r w:rsidRPr="00092964">
        <w:rPr>
          <w:rFonts w:ascii="Times New Roman" w:hAnsi="Times New Roman" w:cs="Times New Roman"/>
        </w:rPr>
        <w:t xml:space="preserve"> dakikalık iki devre halinde oynanır. Devreler arası 15 dakika mola yapılır.</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k)  Lisans Kartları ve </w:t>
      </w:r>
      <w:proofErr w:type="gramStart"/>
      <w:r>
        <w:rPr>
          <w:rFonts w:ascii="Times New Roman" w:hAnsi="Times New Roman" w:cs="Times New Roman"/>
        </w:rPr>
        <w:t>TMBF</w:t>
      </w:r>
      <w:r w:rsidRPr="00092964">
        <w:rPr>
          <w:rFonts w:ascii="Times New Roman" w:hAnsi="Times New Roman" w:cs="Times New Roman"/>
        </w:rPr>
        <w:t xml:space="preserve">  </w:t>
      </w:r>
      <w:proofErr w:type="spellStart"/>
      <w:r w:rsidRPr="00092964">
        <w:rPr>
          <w:rFonts w:ascii="Times New Roman" w:hAnsi="Times New Roman" w:cs="Times New Roman"/>
        </w:rPr>
        <w:t>esame</w:t>
      </w:r>
      <w:proofErr w:type="spellEnd"/>
      <w:proofErr w:type="gramEnd"/>
      <w:r w:rsidRPr="00092964">
        <w:rPr>
          <w:rFonts w:ascii="Times New Roman" w:hAnsi="Times New Roman" w:cs="Times New Roman"/>
        </w:rPr>
        <w:t xml:space="preserve"> listelerinin doldurulması ve kontrolü ile ilgili sorumluluk, takım yöneticilerine aittir. Lisansı olmayanlar m</w:t>
      </w:r>
      <w:r>
        <w:rPr>
          <w:rFonts w:ascii="Times New Roman" w:hAnsi="Times New Roman" w:cs="Times New Roman"/>
        </w:rPr>
        <w:t xml:space="preserve">üsabakaya </w:t>
      </w:r>
      <w:proofErr w:type="gramStart"/>
      <w:r>
        <w:rPr>
          <w:rFonts w:ascii="Times New Roman" w:hAnsi="Times New Roman" w:cs="Times New Roman"/>
        </w:rPr>
        <w:t>dahil</w:t>
      </w:r>
      <w:proofErr w:type="gramEnd"/>
      <w:r>
        <w:rPr>
          <w:rFonts w:ascii="Times New Roman" w:hAnsi="Times New Roman" w:cs="Times New Roman"/>
        </w:rPr>
        <w:t xml:space="preserve"> edilmeyecektir.</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lastRenderedPageBreak/>
        <w:t>l)  Oyundan ihraç edilen oyuncu yedek kulübesinde bulunamaz, sahayı terk edene kadar karşılaşma başlatılamaz.</w:t>
      </w:r>
    </w:p>
    <w:p w:rsidR="00092964" w:rsidRPr="00092964" w:rsidRDefault="00092964" w:rsidP="00056DBB">
      <w:pPr>
        <w:spacing w:after="120"/>
        <w:jc w:val="both"/>
        <w:rPr>
          <w:rFonts w:ascii="Times New Roman" w:hAnsi="Times New Roman" w:cs="Times New Roman"/>
        </w:rPr>
      </w:pPr>
    </w:p>
    <w:p w:rsidR="00092964" w:rsidRPr="00092964" w:rsidRDefault="00092964" w:rsidP="00056DBB">
      <w:pPr>
        <w:spacing w:after="120"/>
        <w:jc w:val="both"/>
        <w:rPr>
          <w:rFonts w:ascii="Times New Roman" w:hAnsi="Times New Roman" w:cs="Times New Roman"/>
          <w:b/>
        </w:rPr>
      </w:pPr>
      <w:r w:rsidRPr="00092964">
        <w:rPr>
          <w:rFonts w:ascii="Times New Roman" w:hAnsi="Times New Roman" w:cs="Times New Roman"/>
          <w:b/>
        </w:rPr>
        <w:t>MADDE 8 – MÜSABAKA KADROLARI</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a)  Takımların müsabakalarından önce düzenleyecekleri </w:t>
      </w:r>
      <w:proofErr w:type="spellStart"/>
      <w:r w:rsidRPr="00092964">
        <w:rPr>
          <w:rFonts w:ascii="Times New Roman" w:hAnsi="Times New Roman" w:cs="Times New Roman"/>
        </w:rPr>
        <w:t>esame</w:t>
      </w:r>
      <w:proofErr w:type="spellEnd"/>
      <w:r w:rsidRPr="00092964">
        <w:rPr>
          <w:rFonts w:ascii="Times New Roman" w:hAnsi="Times New Roman" w:cs="Times New Roman"/>
        </w:rPr>
        <w:t xml:space="preserve"> listesi en fazla 22 kiş</w:t>
      </w:r>
      <w:r w:rsidR="007E2937">
        <w:rPr>
          <w:rFonts w:ascii="Times New Roman" w:hAnsi="Times New Roman" w:cs="Times New Roman"/>
        </w:rPr>
        <w:t>i olabilir, Oyuncu değişikliği 6</w:t>
      </w:r>
      <w:r w:rsidRPr="00092964">
        <w:rPr>
          <w:rFonts w:ascii="Times New Roman" w:hAnsi="Times New Roman" w:cs="Times New Roman"/>
        </w:rPr>
        <w:t xml:space="preserve"> kişi ile sınırlıdır ve çık</w:t>
      </w:r>
      <w:r>
        <w:rPr>
          <w:rFonts w:ascii="Times New Roman" w:hAnsi="Times New Roman" w:cs="Times New Roman"/>
        </w:rPr>
        <w:t>an oyuncu tekrar oyuna giremez.</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b)  Bir takım 9 (dokuz) futbolcudan az müsabakaya başlayamaz. Müsabakaya 9 kişiden eksik gelerek müsabakanın oynanmamasına sebep olan takım hükmen yenik sayılır, hakem ve saha komiseri ücret</w:t>
      </w:r>
      <w:r>
        <w:rPr>
          <w:rFonts w:ascii="Times New Roman" w:hAnsi="Times New Roman" w:cs="Times New Roman"/>
        </w:rPr>
        <w:t>leri bu takımdan tahsil edilir.</w:t>
      </w:r>
    </w:p>
    <w:p w:rsidR="00092964" w:rsidRDefault="00092964" w:rsidP="00056DBB">
      <w:pPr>
        <w:spacing w:after="120"/>
        <w:jc w:val="both"/>
        <w:rPr>
          <w:rFonts w:ascii="Times New Roman" w:hAnsi="Times New Roman" w:cs="Times New Roman"/>
        </w:rPr>
      </w:pPr>
      <w:r w:rsidRPr="00092964">
        <w:rPr>
          <w:rFonts w:ascii="Times New Roman" w:hAnsi="Times New Roman" w:cs="Times New Roman"/>
        </w:rPr>
        <w:t>c)  Müsabaka isim listesinde 11 (</w:t>
      </w:r>
      <w:proofErr w:type="spellStart"/>
      <w:r w:rsidRPr="00092964">
        <w:rPr>
          <w:rFonts w:ascii="Times New Roman" w:hAnsi="Times New Roman" w:cs="Times New Roman"/>
        </w:rPr>
        <w:t>onbir</w:t>
      </w:r>
      <w:proofErr w:type="spellEnd"/>
      <w:r w:rsidRPr="00092964">
        <w:rPr>
          <w:rFonts w:ascii="Times New Roman" w:hAnsi="Times New Roman" w:cs="Times New Roman"/>
        </w:rPr>
        <w:t>) futbolcu yazılmasına rağmen en az 9 (dokuz) futbolcu ile müsabakaya başlanması halinde müsabaka isim listesinde ismi yazılı futbolculardan eksik olanlar sonradan gelerek müsabakaya dâhil</w:t>
      </w:r>
      <w:r w:rsidR="003951AB">
        <w:rPr>
          <w:rFonts w:ascii="Times New Roman" w:hAnsi="Times New Roman" w:cs="Times New Roman"/>
        </w:rPr>
        <w:t xml:space="preserve"> olabilirler</w:t>
      </w:r>
    </w:p>
    <w:p w:rsidR="003951AB" w:rsidRPr="00092964" w:rsidRDefault="003951AB" w:rsidP="00056DBB">
      <w:pPr>
        <w:spacing w:after="120"/>
        <w:jc w:val="both"/>
        <w:rPr>
          <w:rFonts w:ascii="Times New Roman" w:hAnsi="Times New Roman" w:cs="Times New Roman"/>
        </w:rPr>
      </w:pPr>
    </w:p>
    <w:p w:rsidR="00092964" w:rsidRPr="003951AB" w:rsidRDefault="00092964" w:rsidP="00056DBB">
      <w:pPr>
        <w:spacing w:after="120"/>
        <w:jc w:val="both"/>
        <w:rPr>
          <w:rFonts w:ascii="Times New Roman" w:hAnsi="Times New Roman" w:cs="Times New Roman"/>
          <w:b/>
        </w:rPr>
      </w:pPr>
      <w:r w:rsidRPr="003951AB">
        <w:rPr>
          <w:rFonts w:ascii="Times New Roman" w:hAnsi="Times New Roman" w:cs="Times New Roman"/>
          <w:b/>
        </w:rPr>
        <w:t>MADDE 9 – SAHAYA GİREBİLECEK VE MÜSABAKA İSİM LİSTESİNİ İMZALAYACAK YETKİLİLER</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a)  Takımlarda, derneğin belirlemiş olduğu, en </w:t>
      </w:r>
      <w:r w:rsidR="003951AB" w:rsidRPr="00092964">
        <w:rPr>
          <w:rFonts w:ascii="Times New Roman" w:hAnsi="Times New Roman" w:cs="Times New Roman"/>
        </w:rPr>
        <w:t>az bir</w:t>
      </w:r>
      <w:r w:rsidRPr="00092964">
        <w:rPr>
          <w:rFonts w:ascii="Times New Roman" w:hAnsi="Times New Roman" w:cs="Times New Roman"/>
        </w:rPr>
        <w:t xml:space="preserve"> </w:t>
      </w:r>
      <w:proofErr w:type="gramStart"/>
      <w:r w:rsidRPr="00092964">
        <w:rPr>
          <w:rFonts w:ascii="Times New Roman" w:hAnsi="Times New Roman" w:cs="Times New Roman"/>
        </w:rPr>
        <w:t>antrenörünün</w:t>
      </w:r>
      <w:proofErr w:type="gramEnd"/>
      <w:r w:rsidRPr="00092964">
        <w:rPr>
          <w:rFonts w:ascii="Times New Roman" w:hAnsi="Times New Roman" w:cs="Times New Roman"/>
        </w:rPr>
        <w:t xml:space="preserve"> bulunması zorunludur.</w:t>
      </w:r>
    </w:p>
    <w:p w:rsidR="00092964" w:rsidRPr="00092964"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b)  Müsabakalarda, yedek kulübesinde oturmaları kaydıyla sahaya en fazla 11 yedek </w:t>
      </w:r>
      <w:r w:rsidR="003951AB" w:rsidRPr="00092964">
        <w:rPr>
          <w:rFonts w:ascii="Times New Roman" w:hAnsi="Times New Roman" w:cs="Times New Roman"/>
        </w:rPr>
        <w:t xml:space="preserve">futbolcu ile saha giriş kartı olan bir yönetici, bir teknik sorumlu, bir eşofmanlı </w:t>
      </w:r>
      <w:proofErr w:type="gramStart"/>
      <w:r w:rsidR="003951AB" w:rsidRPr="00092964">
        <w:rPr>
          <w:rFonts w:ascii="Times New Roman" w:hAnsi="Times New Roman" w:cs="Times New Roman"/>
        </w:rPr>
        <w:t>antrenör</w:t>
      </w:r>
      <w:proofErr w:type="gramEnd"/>
      <w:r w:rsidR="003951AB" w:rsidRPr="00092964">
        <w:rPr>
          <w:rFonts w:ascii="Times New Roman" w:hAnsi="Times New Roman" w:cs="Times New Roman"/>
        </w:rPr>
        <w:t>, bir eşofmanlı kaleci antrenörü, bir</w:t>
      </w:r>
      <w:r w:rsidR="003951AB">
        <w:rPr>
          <w:rFonts w:ascii="Times New Roman" w:hAnsi="Times New Roman" w:cs="Times New Roman"/>
        </w:rPr>
        <w:t xml:space="preserve"> masör ve bir doktor girebilir.</w:t>
      </w:r>
    </w:p>
    <w:p w:rsidR="0064607F"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c)  Takımların müsabaka isim listesinde yer alacak yöneticisi veya teknik adamlarından </w:t>
      </w:r>
      <w:r w:rsidR="003951AB" w:rsidRPr="00092964">
        <w:rPr>
          <w:rFonts w:ascii="Times New Roman" w:hAnsi="Times New Roman" w:cs="Times New Roman"/>
        </w:rPr>
        <w:t>birinin müsabakadan önce “Müsabaka İsim Lis</w:t>
      </w:r>
      <w:r w:rsidR="003951AB">
        <w:rPr>
          <w:rFonts w:ascii="Times New Roman" w:hAnsi="Times New Roman" w:cs="Times New Roman"/>
        </w:rPr>
        <w:t xml:space="preserve">tesini” imzalaması zorunludur. </w:t>
      </w:r>
    </w:p>
    <w:p w:rsidR="003951AB" w:rsidRPr="000C0D7C" w:rsidRDefault="00092964" w:rsidP="00056DBB">
      <w:pPr>
        <w:spacing w:after="120"/>
        <w:jc w:val="both"/>
        <w:rPr>
          <w:rFonts w:ascii="Times New Roman" w:hAnsi="Times New Roman" w:cs="Times New Roman"/>
        </w:rPr>
      </w:pPr>
      <w:r w:rsidRPr="00092964">
        <w:rPr>
          <w:rFonts w:ascii="Times New Roman" w:hAnsi="Times New Roman" w:cs="Times New Roman"/>
        </w:rPr>
        <w:t xml:space="preserve">d)  Müsabaka isim listesi veya lisanslara yönelik itiraz varsa, listeye yazılır ve imza altına </w:t>
      </w:r>
      <w:r w:rsidR="003951AB" w:rsidRPr="00092964">
        <w:rPr>
          <w:rFonts w:ascii="Times New Roman" w:hAnsi="Times New Roman" w:cs="Times New Roman"/>
        </w:rPr>
        <w:t xml:space="preserve">alınır. </w:t>
      </w:r>
      <w:r w:rsidR="003951AB">
        <w:rPr>
          <w:rFonts w:ascii="Times New Roman" w:hAnsi="Times New Roman" w:cs="Times New Roman"/>
        </w:rPr>
        <w:t>TMBF</w:t>
      </w:r>
      <w:r w:rsidR="003951AB" w:rsidRPr="00092964">
        <w:rPr>
          <w:rFonts w:ascii="Times New Roman" w:hAnsi="Times New Roman" w:cs="Times New Roman"/>
        </w:rPr>
        <w:t xml:space="preserve"> müsabakalarında,</w:t>
      </w:r>
      <w:r w:rsidR="003951AB" w:rsidRPr="003951AB">
        <w:rPr>
          <w:rFonts w:ascii="Times New Roman" w:hAnsi="Times New Roman" w:cs="Times New Roman"/>
        </w:rPr>
        <w:t xml:space="preserve"> </w:t>
      </w:r>
      <w:r w:rsidR="003951AB">
        <w:rPr>
          <w:rFonts w:ascii="Times New Roman" w:hAnsi="Times New Roman" w:cs="Times New Roman"/>
        </w:rPr>
        <w:t>TMBF</w:t>
      </w:r>
      <w:r w:rsidR="003951AB" w:rsidRPr="00092964">
        <w:rPr>
          <w:rFonts w:ascii="Times New Roman" w:hAnsi="Times New Roman" w:cs="Times New Roman"/>
        </w:rPr>
        <w:t xml:space="preserve"> tarafından belirlenen ve</w:t>
      </w:r>
      <w:r w:rsidR="003951AB" w:rsidRPr="003951AB">
        <w:rPr>
          <w:rFonts w:ascii="Times New Roman" w:hAnsi="Times New Roman" w:cs="Times New Roman"/>
        </w:rPr>
        <w:t xml:space="preserve"> </w:t>
      </w:r>
      <w:proofErr w:type="spellStart"/>
      <w:r w:rsidR="003951AB">
        <w:rPr>
          <w:rFonts w:ascii="Times New Roman" w:hAnsi="Times New Roman" w:cs="Times New Roman"/>
        </w:rPr>
        <w:t>TMBF</w:t>
      </w:r>
      <w:r w:rsidR="003951AB" w:rsidRPr="00092964">
        <w:rPr>
          <w:rFonts w:ascii="Times New Roman" w:hAnsi="Times New Roman" w:cs="Times New Roman"/>
        </w:rPr>
        <w:t>’nin</w:t>
      </w:r>
      <w:proofErr w:type="spellEnd"/>
      <w:r w:rsidR="003951AB" w:rsidRPr="00092964">
        <w:rPr>
          <w:rFonts w:ascii="Times New Roman" w:hAnsi="Times New Roman" w:cs="Times New Roman"/>
        </w:rPr>
        <w:t xml:space="preserve"> internet sitesi olan www</w:t>
      </w:r>
      <w:r w:rsidR="003951AB" w:rsidRPr="003951AB">
        <w:rPr>
          <w:rFonts w:ascii="Times New Roman" w:hAnsi="Times New Roman" w:cs="Times New Roman"/>
        </w:rPr>
        <w:t>.</w:t>
      </w:r>
      <w:r w:rsidR="003951AB">
        <w:rPr>
          <w:rFonts w:ascii="Times New Roman" w:hAnsi="Times New Roman" w:cs="Times New Roman"/>
        </w:rPr>
        <w:t>masterlerbirligi</w:t>
      </w:r>
      <w:r w:rsidR="003951AB" w:rsidRPr="003951AB">
        <w:rPr>
          <w:rFonts w:ascii="Times New Roman" w:hAnsi="Times New Roman" w:cs="Times New Roman"/>
        </w:rPr>
        <w:t>.</w:t>
      </w:r>
      <w:r w:rsidR="003951AB">
        <w:rPr>
          <w:rFonts w:ascii="Times New Roman" w:hAnsi="Times New Roman" w:cs="Times New Roman"/>
        </w:rPr>
        <w:t>org</w:t>
      </w:r>
      <w:r w:rsidR="003951AB" w:rsidRPr="003951AB">
        <w:rPr>
          <w:rFonts w:ascii="Times New Roman" w:hAnsi="Times New Roman" w:cs="Times New Roman"/>
        </w:rPr>
        <w:t xml:space="preserve"> sayfasında yayınlanan müsabaka isim listesi kullanılacaktır. Müsabaka isim listesinde takım kaptanı mutlaka yazılacaktır.</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t xml:space="preserve">e)  </w:t>
      </w:r>
      <w:r>
        <w:rPr>
          <w:rFonts w:ascii="Times New Roman" w:hAnsi="Times New Roman" w:cs="Times New Roman"/>
        </w:rPr>
        <w:t>TMBF</w:t>
      </w:r>
      <w:r w:rsidRPr="003951AB">
        <w:rPr>
          <w:rFonts w:ascii="Times New Roman" w:hAnsi="Times New Roman" w:cs="Times New Roman"/>
        </w:rPr>
        <w:t xml:space="preserve"> müsabakalarında futbolcular ile sahaya giriş kartı bulunmayan yönetici, teknik sorumlu veya </w:t>
      </w:r>
      <w:proofErr w:type="gramStart"/>
      <w:r w:rsidRPr="003951AB">
        <w:rPr>
          <w:rFonts w:ascii="Times New Roman" w:hAnsi="Times New Roman" w:cs="Times New Roman"/>
        </w:rPr>
        <w:t>antrenör</w:t>
      </w:r>
      <w:proofErr w:type="gramEnd"/>
      <w:r w:rsidRPr="003951AB">
        <w:rPr>
          <w:rFonts w:ascii="Times New Roman" w:hAnsi="Times New Roman" w:cs="Times New Roman"/>
        </w:rPr>
        <w:t xml:space="preserve"> müsabaka isim listesini imzalayamaz</w:t>
      </w:r>
      <w:r>
        <w:rPr>
          <w:rFonts w:ascii="Times New Roman" w:hAnsi="Times New Roman" w:cs="Times New Roman"/>
        </w:rPr>
        <w:t>.</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t>f)  Müsabaka isim listesini imzalayan yönetici veya teknik adam, oyun sırasında hakem tarafından ihraç edildiği takdirde, yedek kulübesinde imza yetkisi olan bir başka yönetici veya teknik adam yok ise müsabakanın devam eden bölümünde oyuncu değişikliği kartını imzal</w:t>
      </w:r>
      <w:r>
        <w:rPr>
          <w:rFonts w:ascii="Times New Roman" w:hAnsi="Times New Roman" w:cs="Times New Roman"/>
        </w:rPr>
        <w:t>amaya takım kaptanı yetkilidir.</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t xml:space="preserve">g)  Müsabaka isim listesini imzalamaya yetkili yönetici, teknik sorumlu veya </w:t>
      </w:r>
      <w:proofErr w:type="gramStart"/>
      <w:r w:rsidRPr="003951AB">
        <w:rPr>
          <w:rFonts w:ascii="Times New Roman" w:hAnsi="Times New Roman" w:cs="Times New Roman"/>
        </w:rPr>
        <w:t>antrenörler</w:t>
      </w:r>
      <w:proofErr w:type="gramEnd"/>
      <w:r w:rsidRPr="003951AB">
        <w:rPr>
          <w:rFonts w:ascii="Times New Roman" w:hAnsi="Times New Roman" w:cs="Times New Roman"/>
        </w:rPr>
        <w:t xml:space="preserve"> müsabaka gününde cezalı iseler</w:t>
      </w:r>
      <w:r>
        <w:rPr>
          <w:rFonts w:ascii="Times New Roman" w:hAnsi="Times New Roman" w:cs="Times New Roman"/>
        </w:rPr>
        <w:t xml:space="preserve"> isim listesini imzalayamazlar.</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t xml:space="preserve">h)  Müsabaka isim listesini imzalayacak yetkili bulunmaması halinde takım kaptanı </w:t>
      </w:r>
      <w:r>
        <w:rPr>
          <w:rFonts w:ascii="Times New Roman" w:hAnsi="Times New Roman" w:cs="Times New Roman"/>
        </w:rPr>
        <w:t>tarafından liste imzalanabilir.</w:t>
      </w:r>
    </w:p>
    <w:p w:rsidR="003951AB" w:rsidRDefault="003951AB" w:rsidP="00056DBB">
      <w:pPr>
        <w:spacing w:after="120"/>
        <w:jc w:val="both"/>
        <w:rPr>
          <w:rFonts w:ascii="Times New Roman" w:hAnsi="Times New Roman" w:cs="Times New Roman"/>
        </w:rPr>
      </w:pPr>
      <w:r w:rsidRPr="003951AB">
        <w:rPr>
          <w:rFonts w:ascii="Times New Roman" w:hAnsi="Times New Roman" w:cs="Times New Roman"/>
        </w:rPr>
        <w:t xml:space="preserve">i)  Müsabakalarda sahaya girecek olan sağlıkçıların Sağlık Bakanlığı onaylı sertifika veya sağlık sertifikası </w:t>
      </w:r>
      <w:r>
        <w:rPr>
          <w:rFonts w:ascii="Times New Roman" w:hAnsi="Times New Roman" w:cs="Times New Roman"/>
        </w:rPr>
        <w:t>olan birinin olması zorunludur.</w:t>
      </w:r>
    </w:p>
    <w:p w:rsidR="003951AB" w:rsidRPr="003951AB" w:rsidRDefault="003951AB" w:rsidP="00056DBB">
      <w:pPr>
        <w:spacing w:after="120"/>
        <w:jc w:val="both"/>
        <w:rPr>
          <w:rFonts w:ascii="Times New Roman" w:hAnsi="Times New Roman" w:cs="Times New Roman"/>
        </w:rPr>
      </w:pPr>
    </w:p>
    <w:p w:rsidR="003951AB" w:rsidRPr="003951AB" w:rsidRDefault="003951AB" w:rsidP="00056DBB">
      <w:pPr>
        <w:spacing w:after="120"/>
        <w:jc w:val="both"/>
        <w:rPr>
          <w:rFonts w:ascii="Times New Roman" w:hAnsi="Times New Roman" w:cs="Times New Roman"/>
          <w:b/>
        </w:rPr>
      </w:pPr>
      <w:r w:rsidRPr="003951AB">
        <w:rPr>
          <w:rFonts w:ascii="Times New Roman" w:hAnsi="Times New Roman" w:cs="Times New Roman"/>
          <w:b/>
        </w:rPr>
        <w:t>MADDE 10–TRİBÜN DÜZENLEMESİ VE ORGANİZASYON</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t xml:space="preserve">a)  Kulüpler </w:t>
      </w:r>
      <w:r>
        <w:rPr>
          <w:rFonts w:ascii="Times New Roman" w:hAnsi="Times New Roman" w:cs="Times New Roman"/>
        </w:rPr>
        <w:t>TMBF</w:t>
      </w:r>
      <w:r w:rsidRPr="003951AB">
        <w:rPr>
          <w:rFonts w:ascii="Times New Roman" w:hAnsi="Times New Roman" w:cs="Times New Roman"/>
        </w:rPr>
        <w:t xml:space="preserve"> ve yetkili merciler tarafından belirlenen emniyet ve güvenlik tedbirlerine uymakla yükümlüdürler</w:t>
      </w:r>
      <w:r>
        <w:rPr>
          <w:rFonts w:ascii="Times New Roman" w:hAnsi="Times New Roman" w:cs="Times New Roman"/>
        </w:rPr>
        <w:t>.</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lastRenderedPageBreak/>
        <w:t>b)  Ev sahibi kulüp, misafir kulüp seyircileri için güvenliği tam olarak sağlanmış bir tribünde stadyumun oturma kapasitesinin % 5’ i o</w:t>
      </w:r>
      <w:r>
        <w:rPr>
          <w:rFonts w:ascii="Times New Roman" w:hAnsi="Times New Roman" w:cs="Times New Roman"/>
        </w:rPr>
        <w:t>ranında yer ayırmak zorundadır.</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t>c)  Müsabakalarda, takımların siyah bant takma veya siyah forma ile müsabakaya çıkmaları,</w:t>
      </w:r>
      <w:r>
        <w:rPr>
          <w:rFonts w:ascii="Times New Roman" w:hAnsi="Times New Roman" w:cs="Times New Roman"/>
        </w:rPr>
        <w:t xml:space="preserve"> saygı duruşunda bulunmaları </w:t>
      </w:r>
      <w:proofErr w:type="spellStart"/>
      <w:r>
        <w:rPr>
          <w:rFonts w:ascii="Times New Roman" w:hAnsi="Times New Roman" w:cs="Times New Roman"/>
        </w:rPr>
        <w:t>TMBF’nin</w:t>
      </w:r>
      <w:proofErr w:type="spellEnd"/>
      <w:r>
        <w:rPr>
          <w:rFonts w:ascii="Times New Roman" w:hAnsi="Times New Roman" w:cs="Times New Roman"/>
        </w:rPr>
        <w:t xml:space="preserve"> iznine tabidir.</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t xml:space="preserve">d)  Kulüpler müsabaka öncesi sahaya ancak </w:t>
      </w:r>
      <w:proofErr w:type="spellStart"/>
      <w:r>
        <w:rPr>
          <w:rFonts w:ascii="Times New Roman" w:hAnsi="Times New Roman" w:cs="Times New Roman"/>
        </w:rPr>
        <w:t>TMBF</w:t>
      </w:r>
      <w:r w:rsidRPr="003951AB">
        <w:rPr>
          <w:rFonts w:ascii="Times New Roman" w:hAnsi="Times New Roman" w:cs="Times New Roman"/>
        </w:rPr>
        <w:t>’nin</w:t>
      </w:r>
      <w:proofErr w:type="spellEnd"/>
      <w:r w:rsidRPr="003951AB">
        <w:rPr>
          <w:rFonts w:ascii="Times New Roman" w:hAnsi="Times New Roman" w:cs="Times New Roman"/>
        </w:rPr>
        <w:t xml:space="preserve"> izin verdiği pankartla çıkabilirler. Pankartların sosyal ve toplumsal mesaj içermesi şarttır. Kurum ve Kuruluşların pankart taleplerini kulüplere yapmaları, kulüplerin de </w:t>
      </w:r>
      <w:proofErr w:type="spellStart"/>
      <w:r>
        <w:rPr>
          <w:rFonts w:ascii="Times New Roman" w:hAnsi="Times New Roman" w:cs="Times New Roman"/>
        </w:rPr>
        <w:t>TMBF</w:t>
      </w:r>
      <w:r w:rsidRPr="003951AB">
        <w:rPr>
          <w:rFonts w:ascii="Times New Roman" w:hAnsi="Times New Roman" w:cs="Times New Roman"/>
        </w:rPr>
        <w:t>’ye</w:t>
      </w:r>
      <w:proofErr w:type="spellEnd"/>
      <w:r w:rsidRPr="003951AB">
        <w:rPr>
          <w:rFonts w:ascii="Times New Roman" w:hAnsi="Times New Roman" w:cs="Times New Roman"/>
        </w:rPr>
        <w:t xml:space="preserve"> müracaat ederek onay almaları gerekmektedir. Pankart talepleri müsabakadan, en az 3 gün önce yapılması durumunda değerlendirilecektir. Kulüpler yukarıda sayılanlar dışında </w:t>
      </w:r>
      <w:proofErr w:type="spellStart"/>
      <w:r>
        <w:rPr>
          <w:rFonts w:ascii="Times New Roman" w:hAnsi="Times New Roman" w:cs="Times New Roman"/>
        </w:rPr>
        <w:t>TMBF</w:t>
      </w:r>
      <w:r w:rsidRPr="003951AB">
        <w:rPr>
          <w:rFonts w:ascii="Times New Roman" w:hAnsi="Times New Roman" w:cs="Times New Roman"/>
        </w:rPr>
        <w:t>’nin</w:t>
      </w:r>
      <w:proofErr w:type="spellEnd"/>
      <w:r w:rsidRPr="003951AB">
        <w:rPr>
          <w:rFonts w:ascii="Times New Roman" w:hAnsi="Times New Roman" w:cs="Times New Roman"/>
        </w:rPr>
        <w:t xml:space="preserve"> uygun göreceği pankartlarla m</w:t>
      </w:r>
      <w:r>
        <w:rPr>
          <w:rFonts w:ascii="Times New Roman" w:hAnsi="Times New Roman" w:cs="Times New Roman"/>
        </w:rPr>
        <w:t>üsabakaya çıkmak zorundadırlar.</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t xml:space="preserve">e)  Müsabakalarda spor ahlakına aykırı, tahrik edici, aşağılayıcı, dil, din, mezhep, ırk, cinsiyet,  etnik ve siyasi ayrımcılığa yönelik söz sarf edilmesi yasaktır. Ayrıca müsabaka alanına veya yakın çevresine bu mahiyette afiş veya </w:t>
      </w:r>
      <w:r>
        <w:rPr>
          <w:rFonts w:ascii="Times New Roman" w:hAnsi="Times New Roman" w:cs="Times New Roman"/>
        </w:rPr>
        <w:t>pankartların asılması yasaktır.</w:t>
      </w:r>
    </w:p>
    <w:p w:rsidR="003951AB" w:rsidRPr="003951AB" w:rsidRDefault="003951AB" w:rsidP="00056DBB">
      <w:pPr>
        <w:spacing w:after="120"/>
        <w:jc w:val="both"/>
        <w:rPr>
          <w:rFonts w:ascii="Times New Roman" w:hAnsi="Times New Roman" w:cs="Times New Roman"/>
        </w:rPr>
      </w:pPr>
      <w:r w:rsidRPr="003951AB">
        <w:rPr>
          <w:rFonts w:ascii="Times New Roman" w:hAnsi="Times New Roman" w:cs="Times New Roman"/>
        </w:rPr>
        <w:t xml:space="preserve">f)  Ev sahibi kulüpler, müsabaka öncesinde, esnasında ve sonrasında saha çevresinde ve sahanın içinde ilgili kamu kurum ve kuruluşlarıyla </w:t>
      </w:r>
      <w:proofErr w:type="spellStart"/>
      <w:r w:rsidRPr="003951AB">
        <w:rPr>
          <w:rFonts w:ascii="Times New Roman" w:hAnsi="Times New Roman" w:cs="Times New Roman"/>
        </w:rPr>
        <w:t>koordinas</w:t>
      </w:r>
      <w:proofErr w:type="spellEnd"/>
      <w:r w:rsidRPr="003951AB">
        <w:rPr>
          <w:rFonts w:ascii="Times New Roman" w:hAnsi="Times New Roman" w:cs="Times New Roman"/>
        </w:rPr>
        <w:t xml:space="preserve"> yon içerisinde hareket ederek emniyet ve güvenliğin sağlanması için gerekli her türlü önlemi almak </w:t>
      </w:r>
      <w:r>
        <w:rPr>
          <w:rFonts w:ascii="Times New Roman" w:hAnsi="Times New Roman" w:cs="Times New Roman"/>
        </w:rPr>
        <w:t>zorundadırlar.</w:t>
      </w:r>
    </w:p>
    <w:p w:rsidR="003951AB" w:rsidRPr="00A55993" w:rsidRDefault="003951AB" w:rsidP="00056DBB">
      <w:pPr>
        <w:spacing w:after="120"/>
        <w:jc w:val="both"/>
        <w:rPr>
          <w:rFonts w:ascii="Times New Roman" w:hAnsi="Times New Roman" w:cs="Times New Roman"/>
        </w:rPr>
      </w:pPr>
      <w:r w:rsidRPr="003951AB">
        <w:rPr>
          <w:rFonts w:ascii="Times New Roman" w:hAnsi="Times New Roman" w:cs="Times New Roman"/>
        </w:rPr>
        <w:t xml:space="preserve">g)  Kulüpler, seyircilerinin ve mensuplarının saha ve </w:t>
      </w:r>
      <w:proofErr w:type="gramStart"/>
      <w:r w:rsidRPr="003951AB">
        <w:rPr>
          <w:rFonts w:ascii="Times New Roman" w:hAnsi="Times New Roman" w:cs="Times New Roman"/>
        </w:rPr>
        <w:t>stada  verdiği</w:t>
      </w:r>
      <w:proofErr w:type="gramEnd"/>
      <w:r w:rsidRPr="003951AB">
        <w:rPr>
          <w:rFonts w:ascii="Times New Roman" w:hAnsi="Times New Roman" w:cs="Times New Roman"/>
        </w:rPr>
        <w:t xml:space="preserve"> zararlarla ilgili </w:t>
      </w:r>
      <w:r>
        <w:rPr>
          <w:rFonts w:ascii="Times New Roman" w:hAnsi="Times New Roman" w:cs="Times New Roman"/>
        </w:rPr>
        <w:t>TMBF</w:t>
      </w:r>
      <w:r w:rsidRPr="003951AB">
        <w:rPr>
          <w:rFonts w:ascii="Times New Roman" w:hAnsi="Times New Roman" w:cs="Times New Roman"/>
        </w:rPr>
        <w:t xml:space="preserve"> Yönetim</w:t>
      </w:r>
      <w:r>
        <w:rPr>
          <w:rFonts w:ascii="Times New Roman" w:hAnsi="Times New Roman" w:cs="Times New Roman"/>
        </w:rPr>
        <w:t xml:space="preserve"> </w:t>
      </w:r>
      <w:r w:rsidRPr="003951AB">
        <w:rPr>
          <w:rFonts w:ascii="Times New Roman" w:hAnsi="Times New Roman" w:cs="Times New Roman"/>
        </w:rPr>
        <w:t xml:space="preserve">Kurulu kararının tebliğinden itibaren en geç 5 gün içinde  </w:t>
      </w:r>
      <w:proofErr w:type="spellStart"/>
      <w:r>
        <w:rPr>
          <w:rFonts w:ascii="Times New Roman" w:hAnsi="Times New Roman" w:cs="Times New Roman"/>
        </w:rPr>
        <w:t>TMBF</w:t>
      </w:r>
      <w:r w:rsidRPr="003951AB">
        <w:rPr>
          <w:rFonts w:ascii="Times New Roman" w:hAnsi="Times New Roman" w:cs="Times New Roman"/>
        </w:rPr>
        <w:t>’nin</w:t>
      </w:r>
      <w:proofErr w:type="spellEnd"/>
      <w:r w:rsidRPr="003951AB">
        <w:rPr>
          <w:rFonts w:ascii="Times New Roman" w:hAnsi="Times New Roman" w:cs="Times New Roman"/>
        </w:rPr>
        <w:t xml:space="preserve">  </w:t>
      </w:r>
      <w:r w:rsidR="004679C9" w:rsidRPr="0069240B">
        <w:rPr>
          <w:rFonts w:ascii="Times New Roman" w:hAnsi="Times New Roman" w:cs="Times New Roman"/>
          <w:b/>
        </w:rPr>
        <w:t>(TR31 0001 2001 3900 0016 1000 23)</w:t>
      </w:r>
      <w:r w:rsidRPr="003951AB">
        <w:rPr>
          <w:rFonts w:ascii="Times New Roman" w:hAnsi="Times New Roman" w:cs="Times New Roman"/>
        </w:rPr>
        <w:t xml:space="preserve"> numaralı IBAN hesabına  yatırılarak, banka dekontu </w:t>
      </w:r>
      <w:proofErr w:type="spellStart"/>
      <w:r>
        <w:rPr>
          <w:rFonts w:ascii="Times New Roman" w:hAnsi="Times New Roman" w:cs="Times New Roman"/>
        </w:rPr>
        <w:t>TMBF</w:t>
      </w:r>
      <w:r w:rsidRPr="003951AB">
        <w:rPr>
          <w:rFonts w:ascii="Times New Roman" w:hAnsi="Times New Roman" w:cs="Times New Roman"/>
        </w:rPr>
        <w:t>’ye</w:t>
      </w:r>
      <w:proofErr w:type="spellEnd"/>
      <w:r w:rsidRPr="003951AB">
        <w:rPr>
          <w:rFonts w:ascii="Times New Roman" w:hAnsi="Times New Roman" w:cs="Times New Roman"/>
        </w:rPr>
        <w:t xml:space="preserve"> ibrazı zorunludur.</w:t>
      </w:r>
    </w:p>
    <w:p w:rsidR="002509A8" w:rsidRPr="003951AB" w:rsidRDefault="002509A8" w:rsidP="00056DBB">
      <w:pPr>
        <w:spacing w:after="120"/>
        <w:jc w:val="both"/>
        <w:rPr>
          <w:rFonts w:ascii="Times New Roman" w:hAnsi="Times New Roman" w:cs="Times New Roman"/>
        </w:rPr>
      </w:pPr>
    </w:p>
    <w:p w:rsidR="00B85AE6" w:rsidRPr="00B85AE6" w:rsidRDefault="00B85AE6" w:rsidP="00056DBB">
      <w:pPr>
        <w:spacing w:after="120"/>
        <w:jc w:val="both"/>
        <w:rPr>
          <w:rFonts w:ascii="Times New Roman" w:hAnsi="Times New Roman" w:cs="Times New Roman"/>
          <w:b/>
        </w:rPr>
      </w:pPr>
      <w:r w:rsidRPr="00B85AE6">
        <w:rPr>
          <w:rFonts w:ascii="Times New Roman" w:hAnsi="Times New Roman" w:cs="Times New Roman"/>
          <w:b/>
        </w:rPr>
        <w:t>MADDE 11 – TÜRKİYE ŞAMPİYONASI SİSTEMİ</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 xml:space="preserve">a)  Türkiye Şampiyonası’na katılmak hakkını elde ettiği halde bu hakkını kullanmayan takım/takımların yerine sıralamadaki takım/takımlar </w:t>
      </w:r>
      <w:r w:rsidR="00C704BB">
        <w:rPr>
          <w:rFonts w:ascii="Times New Roman" w:hAnsi="Times New Roman" w:cs="Times New Roman"/>
        </w:rPr>
        <w:t>Türkiye Şampiyonası’na katılır.</w:t>
      </w:r>
    </w:p>
    <w:p w:rsidR="00B85AE6" w:rsidRPr="00B85AE6" w:rsidRDefault="00B85AE6" w:rsidP="00BD7E5A">
      <w:pPr>
        <w:spacing w:after="120"/>
        <w:jc w:val="both"/>
        <w:rPr>
          <w:rFonts w:ascii="Times New Roman" w:hAnsi="Times New Roman" w:cs="Times New Roman"/>
        </w:rPr>
      </w:pPr>
      <w:r w:rsidRPr="00B85AE6">
        <w:rPr>
          <w:rFonts w:ascii="Times New Roman" w:hAnsi="Times New Roman" w:cs="Times New Roman"/>
        </w:rPr>
        <w:t xml:space="preserve">b)  Şampiyonaya katılma hakkını elde ettiği halde </w:t>
      </w:r>
      <w:r w:rsidR="00C704BB">
        <w:rPr>
          <w:rFonts w:ascii="Times New Roman" w:hAnsi="Times New Roman" w:cs="Times New Roman"/>
        </w:rPr>
        <w:t xml:space="preserve">mücbir sebepler dışında </w:t>
      </w:r>
      <w:r w:rsidRPr="00B85AE6">
        <w:rPr>
          <w:rFonts w:ascii="Times New Roman" w:hAnsi="Times New Roman" w:cs="Times New Roman"/>
        </w:rPr>
        <w:t xml:space="preserve">bu hakkını kullanmayan takımlar 1 yıl </w:t>
      </w:r>
      <w:r w:rsidR="00C704BB" w:rsidRPr="00B85AE6">
        <w:rPr>
          <w:rFonts w:ascii="Times New Roman" w:hAnsi="Times New Roman" w:cs="Times New Roman"/>
        </w:rPr>
        <w:t xml:space="preserve">süreyle </w:t>
      </w:r>
      <w:r w:rsidR="00C704BB">
        <w:rPr>
          <w:rFonts w:ascii="Times New Roman" w:hAnsi="Times New Roman" w:cs="Times New Roman"/>
        </w:rPr>
        <w:t>TMBF</w:t>
      </w:r>
      <w:r w:rsidR="00C704BB" w:rsidRPr="00B85AE6">
        <w:rPr>
          <w:rFonts w:ascii="Times New Roman" w:hAnsi="Times New Roman" w:cs="Times New Roman"/>
        </w:rPr>
        <w:t xml:space="preserve"> organizasyonlarında yer alamazlar.</w:t>
      </w:r>
      <w:bookmarkStart w:id="0" w:name="_GoBack"/>
      <w:bookmarkEnd w:id="0"/>
    </w:p>
    <w:p w:rsidR="00C704BB"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 xml:space="preserve">c)  Türkiye Şampiyonasına katılacak tüm takımlara </w:t>
      </w:r>
      <w:proofErr w:type="gramStart"/>
      <w:r w:rsidRPr="00B85AE6">
        <w:rPr>
          <w:rFonts w:ascii="Times New Roman" w:hAnsi="Times New Roman" w:cs="Times New Roman"/>
        </w:rPr>
        <w:t>plaket</w:t>
      </w:r>
      <w:proofErr w:type="gramEnd"/>
      <w:r w:rsidRPr="00B85AE6">
        <w:rPr>
          <w:rFonts w:ascii="Times New Roman" w:hAnsi="Times New Roman" w:cs="Times New Roman"/>
        </w:rPr>
        <w:t xml:space="preserve">, şampiyon takımlara </w:t>
      </w:r>
      <w:r w:rsidR="00C704BB">
        <w:rPr>
          <w:rFonts w:ascii="Times New Roman" w:hAnsi="Times New Roman" w:cs="Times New Roman"/>
        </w:rPr>
        <w:t>TMBF</w:t>
      </w:r>
      <w:r w:rsidR="00C704BB" w:rsidRPr="00B85AE6">
        <w:rPr>
          <w:rFonts w:ascii="Times New Roman" w:hAnsi="Times New Roman" w:cs="Times New Roman"/>
        </w:rPr>
        <w:t xml:space="preserve"> tarafından kupa ve madalyaları verilir.</w:t>
      </w:r>
    </w:p>
    <w:p w:rsidR="00B85AE6" w:rsidRPr="00B85AE6" w:rsidRDefault="00B85AE6" w:rsidP="00056DBB">
      <w:pPr>
        <w:spacing w:after="120"/>
        <w:jc w:val="both"/>
        <w:rPr>
          <w:rFonts w:ascii="Times New Roman" w:hAnsi="Times New Roman" w:cs="Times New Roman"/>
        </w:rPr>
      </w:pPr>
    </w:p>
    <w:p w:rsidR="00B85AE6" w:rsidRPr="00C704BB" w:rsidRDefault="00B85AE6" w:rsidP="00056DBB">
      <w:pPr>
        <w:spacing w:after="120"/>
        <w:jc w:val="both"/>
        <w:rPr>
          <w:rFonts w:ascii="Times New Roman" w:hAnsi="Times New Roman" w:cs="Times New Roman"/>
          <w:b/>
        </w:rPr>
      </w:pPr>
      <w:r w:rsidRPr="00C704BB">
        <w:rPr>
          <w:rFonts w:ascii="Times New Roman" w:hAnsi="Times New Roman" w:cs="Times New Roman"/>
          <w:b/>
        </w:rPr>
        <w:t>MADDE 12 - FORMA SETLERİ</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 xml:space="preserve">a)  Takımlar, biri açık renk diğeri ise koyu renk olmak üzere en az 2 adet forma seti </w:t>
      </w:r>
      <w:r w:rsidR="00C704BB" w:rsidRPr="00B85AE6">
        <w:rPr>
          <w:rFonts w:ascii="Times New Roman" w:hAnsi="Times New Roman" w:cs="Times New Roman"/>
        </w:rPr>
        <w:t xml:space="preserve">kullanmak ve müsabaka saatinde yanlarında bulundurmak zorundadırlar. Bu ligde forma </w:t>
      </w:r>
      <w:r w:rsidR="00C704BB">
        <w:rPr>
          <w:rFonts w:ascii="Times New Roman" w:hAnsi="Times New Roman" w:cs="Times New Roman"/>
        </w:rPr>
        <w:t>seti sayısı sınırlaması yoktur</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 xml:space="preserve">b) </w:t>
      </w:r>
      <w:r w:rsidR="00C704BB">
        <w:rPr>
          <w:rFonts w:ascii="Times New Roman" w:hAnsi="Times New Roman" w:cs="Times New Roman"/>
        </w:rPr>
        <w:t>TMBF</w:t>
      </w:r>
      <w:r w:rsidR="00C704BB" w:rsidRPr="00B85AE6">
        <w:rPr>
          <w:rFonts w:ascii="Times New Roman" w:hAnsi="Times New Roman" w:cs="Times New Roman"/>
        </w:rPr>
        <w:t xml:space="preserve"> </w:t>
      </w:r>
      <w:r w:rsidRPr="00B85AE6">
        <w:rPr>
          <w:rFonts w:ascii="Times New Roman" w:hAnsi="Times New Roman" w:cs="Times New Roman"/>
        </w:rPr>
        <w:t xml:space="preserve">takımlarına, forma setlerine alınacak reklamlar konusunda </w:t>
      </w:r>
      <w:r w:rsidR="00C704BB">
        <w:rPr>
          <w:rFonts w:ascii="Times New Roman" w:hAnsi="Times New Roman" w:cs="Times New Roman"/>
        </w:rPr>
        <w:t>TMBF</w:t>
      </w:r>
      <w:r w:rsidRPr="00B85AE6">
        <w:rPr>
          <w:rFonts w:ascii="Times New Roman" w:hAnsi="Times New Roman" w:cs="Times New Roman"/>
        </w:rPr>
        <w:t xml:space="preserve"> onayı şarttır.</w:t>
      </w:r>
    </w:p>
    <w:p w:rsidR="00B85AE6" w:rsidRDefault="00B85AE6" w:rsidP="00056DBB">
      <w:pPr>
        <w:spacing w:after="120"/>
        <w:jc w:val="both"/>
        <w:rPr>
          <w:rFonts w:ascii="Times New Roman" w:hAnsi="Times New Roman" w:cs="Times New Roman"/>
        </w:rPr>
      </w:pPr>
      <w:r w:rsidRPr="00B85AE6">
        <w:rPr>
          <w:rFonts w:ascii="Times New Roman" w:hAnsi="Times New Roman" w:cs="Times New Roman"/>
        </w:rPr>
        <w:t xml:space="preserve">c) </w:t>
      </w:r>
      <w:r w:rsidR="00C704BB">
        <w:rPr>
          <w:rFonts w:ascii="Times New Roman" w:hAnsi="Times New Roman" w:cs="Times New Roman"/>
        </w:rPr>
        <w:t>TMBF</w:t>
      </w:r>
      <w:r w:rsidR="00C704BB" w:rsidRPr="00B85AE6">
        <w:rPr>
          <w:rFonts w:ascii="Times New Roman" w:hAnsi="Times New Roman" w:cs="Times New Roman"/>
        </w:rPr>
        <w:t xml:space="preserve"> </w:t>
      </w:r>
      <w:r w:rsidRPr="00B85AE6">
        <w:rPr>
          <w:rFonts w:ascii="Times New Roman" w:hAnsi="Times New Roman" w:cs="Times New Roman"/>
        </w:rPr>
        <w:t>takımları formalarının arkasına futbolcu isimleri yazdırabilirler.</w:t>
      </w:r>
    </w:p>
    <w:p w:rsidR="00C704BB" w:rsidRPr="00B85AE6" w:rsidRDefault="00C704BB" w:rsidP="00056DBB">
      <w:pPr>
        <w:spacing w:after="120"/>
        <w:jc w:val="both"/>
        <w:rPr>
          <w:rFonts w:ascii="Times New Roman" w:hAnsi="Times New Roman" w:cs="Times New Roman"/>
        </w:rPr>
      </w:pPr>
    </w:p>
    <w:p w:rsidR="00B85AE6" w:rsidRPr="00C704BB" w:rsidRDefault="00B85AE6" w:rsidP="00056DBB">
      <w:pPr>
        <w:spacing w:after="120"/>
        <w:jc w:val="both"/>
        <w:rPr>
          <w:rFonts w:ascii="Times New Roman" w:hAnsi="Times New Roman" w:cs="Times New Roman"/>
          <w:b/>
        </w:rPr>
      </w:pPr>
      <w:r w:rsidRPr="00C704BB">
        <w:rPr>
          <w:rFonts w:ascii="Times New Roman" w:hAnsi="Times New Roman" w:cs="Times New Roman"/>
          <w:b/>
        </w:rPr>
        <w:t>MADDE 13– PUANLARI EŞİT OLAN TAKIMLARIN DERECELERİNİN BELİRLENMESİ</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 xml:space="preserve">Takımların </w:t>
      </w:r>
      <w:r w:rsidR="00C704BB">
        <w:rPr>
          <w:rFonts w:ascii="Times New Roman" w:hAnsi="Times New Roman" w:cs="Times New Roman"/>
        </w:rPr>
        <w:t>TMBF</w:t>
      </w:r>
      <w:r w:rsidRPr="00B85AE6">
        <w:rPr>
          <w:rFonts w:ascii="Times New Roman" w:hAnsi="Times New Roman" w:cs="Times New Roman"/>
        </w:rPr>
        <w:t xml:space="preserve"> tarafından belirlenmiş </w:t>
      </w:r>
      <w:proofErr w:type="gramStart"/>
      <w:r w:rsidRPr="00B85AE6">
        <w:rPr>
          <w:rFonts w:ascii="Times New Roman" w:hAnsi="Times New Roman" w:cs="Times New Roman"/>
        </w:rPr>
        <w:t>fikstür</w:t>
      </w:r>
      <w:proofErr w:type="gramEnd"/>
      <w:r w:rsidRPr="00B85AE6">
        <w:rPr>
          <w:rFonts w:ascii="Times New Roman" w:hAnsi="Times New Roman" w:cs="Times New Roman"/>
        </w:rPr>
        <w:t xml:space="preserve"> gereğince birbirleri ile karşılaşarak kazandıkları </w:t>
      </w:r>
      <w:r w:rsidR="00C704BB" w:rsidRPr="00B85AE6">
        <w:rPr>
          <w:rFonts w:ascii="Times New Roman" w:hAnsi="Times New Roman" w:cs="Times New Roman"/>
        </w:rPr>
        <w:t xml:space="preserve">puan durumlarına göre derecelendirilmelerine “Puan Usulü Sistemi” ismi verilir. Buna göre yapılan müsabakalarda galibiyete 3 (üç), beraberliğe 1 (bir) puan verilir ve mağlubiyete ise </w:t>
      </w:r>
      <w:r w:rsidR="00C704BB">
        <w:rPr>
          <w:rFonts w:ascii="Times New Roman" w:hAnsi="Times New Roman" w:cs="Times New Roman"/>
        </w:rPr>
        <w:t>puan verilmez.</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Genel puantaj da puanları eşit olan takımların:</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A) Aynı puana sahip takım sayısı 2 (iki) ise;</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 xml:space="preserve">1 – Önce bu iki takımın kendi aralarında oynadıkları müsabakalardaki puan üstünlüğüne </w:t>
      </w:r>
      <w:r w:rsidR="00C704BB">
        <w:rPr>
          <w:rFonts w:ascii="Times New Roman" w:hAnsi="Times New Roman" w:cs="Times New Roman"/>
        </w:rPr>
        <w:t>bakılır.</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lastRenderedPageBreak/>
        <w:t xml:space="preserve">2 – Kendi aralarındaki müsabakalarda puan eşitliği varsa kendi aralarındaki müsabakalardaki </w:t>
      </w:r>
      <w:r w:rsidR="00C704BB" w:rsidRPr="00B85AE6">
        <w:rPr>
          <w:rFonts w:ascii="Times New Roman" w:hAnsi="Times New Roman" w:cs="Times New Roman"/>
        </w:rPr>
        <w:t xml:space="preserve">gol averajına bakılır. (Kendi aralarındaki maçlarda atılan gollerde eşitlik varsa </w:t>
      </w:r>
      <w:proofErr w:type="gramStart"/>
      <w:r w:rsidR="00C704BB" w:rsidRPr="00B85AE6">
        <w:rPr>
          <w:rFonts w:ascii="Times New Roman" w:hAnsi="Times New Roman" w:cs="Times New Roman"/>
        </w:rPr>
        <w:t>deplasman</w:t>
      </w:r>
      <w:proofErr w:type="gramEnd"/>
      <w:r w:rsidR="00512101">
        <w:rPr>
          <w:rFonts w:ascii="Times New Roman" w:hAnsi="Times New Roman" w:cs="Times New Roman"/>
        </w:rPr>
        <w:t xml:space="preserve"> </w:t>
      </w:r>
      <w:r w:rsidR="00C704BB" w:rsidRPr="00B85AE6">
        <w:rPr>
          <w:rFonts w:ascii="Times New Roman" w:hAnsi="Times New Roman" w:cs="Times New Roman"/>
        </w:rPr>
        <w:t xml:space="preserve">da fazla </w:t>
      </w:r>
      <w:r w:rsidR="00C704BB">
        <w:rPr>
          <w:rFonts w:ascii="Times New Roman" w:hAnsi="Times New Roman" w:cs="Times New Roman"/>
        </w:rPr>
        <w:t>gol atan takım üstün sayılmaz.)</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 xml:space="preserve">3 – Yukarıdaki şartlara rağmen eşitlik devam ediyorsa hükmen yenilgisi olmayan takım üstün </w:t>
      </w:r>
      <w:r w:rsidR="00C704BB">
        <w:rPr>
          <w:rFonts w:ascii="Times New Roman" w:hAnsi="Times New Roman" w:cs="Times New Roman"/>
        </w:rPr>
        <w:t>sayılır.</w:t>
      </w:r>
    </w:p>
    <w:p w:rsidR="00B85AE6" w:rsidRPr="00B85AE6" w:rsidRDefault="00B85AE6" w:rsidP="00056DBB">
      <w:pPr>
        <w:spacing w:after="120"/>
        <w:jc w:val="both"/>
        <w:rPr>
          <w:rFonts w:ascii="Times New Roman" w:hAnsi="Times New Roman" w:cs="Times New Roman"/>
        </w:rPr>
      </w:pPr>
      <w:r w:rsidRPr="00B85AE6">
        <w:rPr>
          <w:rFonts w:ascii="Times New Roman" w:hAnsi="Times New Roman" w:cs="Times New Roman"/>
        </w:rPr>
        <w:t>4 – Kendi aralarındaki müsabakalarda puan ve gol eşitliği devam edi</w:t>
      </w:r>
      <w:r w:rsidR="00C704BB">
        <w:rPr>
          <w:rFonts w:ascii="Times New Roman" w:hAnsi="Times New Roman" w:cs="Times New Roman"/>
        </w:rPr>
        <w:t>yorsa, genel puantaj</w:t>
      </w:r>
      <w:r w:rsidRPr="00B85AE6">
        <w:rPr>
          <w:rFonts w:ascii="Times New Roman" w:hAnsi="Times New Roman" w:cs="Times New Roman"/>
        </w:rPr>
        <w:t xml:space="preserve">daki </w:t>
      </w:r>
      <w:r w:rsidR="00C704BB" w:rsidRPr="00B85AE6">
        <w:rPr>
          <w:rFonts w:ascii="Times New Roman" w:hAnsi="Times New Roman" w:cs="Times New Roman"/>
        </w:rPr>
        <w:t>gol averajına bakılmaksızın, iki takım arasında eşitliğin devam etmesi halinde takımlara tek maç eleme usulüne göre bir maç yaptırılır, kazanan takım üstün sayılarak nihai sonuç alınır. Beraberlik halinde direkt penaltı atışlar</w:t>
      </w:r>
      <w:r w:rsidR="00C704BB">
        <w:rPr>
          <w:rFonts w:ascii="Times New Roman" w:hAnsi="Times New Roman" w:cs="Times New Roman"/>
        </w:rPr>
        <w:t>ı ile sonuç belirlenir.</w:t>
      </w:r>
    </w:p>
    <w:p w:rsidR="0064607F" w:rsidRDefault="00B85AE6" w:rsidP="00056DBB">
      <w:pPr>
        <w:spacing w:after="120"/>
        <w:jc w:val="both"/>
        <w:rPr>
          <w:rFonts w:ascii="Times New Roman" w:hAnsi="Times New Roman" w:cs="Times New Roman"/>
        </w:rPr>
      </w:pPr>
      <w:r w:rsidRPr="00B85AE6">
        <w:rPr>
          <w:rFonts w:ascii="Times New Roman" w:hAnsi="Times New Roman" w:cs="Times New Roman"/>
        </w:rPr>
        <w:t xml:space="preserve">B) Aynı puana sahip takım sayısı üç veya daha fazla ise; TFF Amatör Lig Uygulamaları geçerli </w:t>
      </w:r>
      <w:r w:rsidR="00C704BB" w:rsidRPr="00B85AE6">
        <w:rPr>
          <w:rFonts w:ascii="Times New Roman" w:hAnsi="Times New Roman" w:cs="Times New Roman"/>
        </w:rPr>
        <w:t>olacaktır.</w:t>
      </w:r>
    </w:p>
    <w:p w:rsidR="004E00D6" w:rsidRDefault="004E00D6" w:rsidP="00056DBB">
      <w:pPr>
        <w:spacing w:after="120"/>
        <w:jc w:val="both"/>
        <w:rPr>
          <w:rFonts w:ascii="Times New Roman" w:hAnsi="Times New Roman" w:cs="Times New Roman"/>
        </w:rPr>
      </w:pPr>
    </w:p>
    <w:p w:rsidR="002509A8" w:rsidRPr="002509A8" w:rsidRDefault="002509A8" w:rsidP="00056DBB">
      <w:pPr>
        <w:spacing w:after="120"/>
        <w:jc w:val="both"/>
        <w:rPr>
          <w:rFonts w:ascii="Times New Roman" w:hAnsi="Times New Roman" w:cs="Times New Roman"/>
          <w:b/>
        </w:rPr>
      </w:pPr>
      <w:r>
        <w:rPr>
          <w:rFonts w:ascii="Times New Roman" w:hAnsi="Times New Roman" w:cs="Times New Roman"/>
          <w:b/>
        </w:rPr>
        <w:t>MADDE 14</w:t>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r>
      <w:r>
        <w:rPr>
          <w:rFonts w:ascii="Times New Roman" w:hAnsi="Times New Roman" w:cs="Times New Roman"/>
          <w:b/>
        </w:rPr>
        <w:softHyphen/>
        <w:t>-</w:t>
      </w:r>
      <w:r w:rsidRPr="002509A8">
        <w:rPr>
          <w:rFonts w:ascii="Times New Roman" w:hAnsi="Times New Roman" w:cs="Times New Roman"/>
          <w:b/>
        </w:rPr>
        <w:t xml:space="preserve">FAİR-PLAY UYGULAMASINDA </w:t>
      </w:r>
      <w:r w:rsidRPr="002509A8">
        <w:rPr>
          <w:rFonts w:ascii="Times New Roman" w:hAnsi="Times New Roman" w:cs="Times New Roman"/>
          <w:b/>
        </w:rPr>
        <w:t>PUANLARI EŞİT OLAN TAKIMLARIN DERECELERİNİN BELİRLENMESİ</w:t>
      </w:r>
    </w:p>
    <w:p w:rsidR="002509A8" w:rsidRPr="002509A8" w:rsidRDefault="002509A8" w:rsidP="002509A8">
      <w:pPr>
        <w:jc w:val="both"/>
        <w:rPr>
          <w:rFonts w:ascii="Times New Roman" w:hAnsi="Times New Roman" w:cs="Times New Roman"/>
          <w:sz w:val="20"/>
          <w:szCs w:val="20"/>
        </w:rPr>
      </w:pPr>
      <w:r w:rsidRPr="002509A8">
        <w:rPr>
          <w:rFonts w:ascii="Times New Roman" w:hAnsi="Times New Roman" w:cs="Times New Roman"/>
          <w:sz w:val="20"/>
          <w:szCs w:val="20"/>
        </w:rPr>
        <w:t xml:space="preserve">Federasyonumuz olarak başlatmış olduğumuz ve önümüzdeki sezonlarda da devamını düşündüğümüz </w:t>
      </w:r>
      <w:proofErr w:type="spellStart"/>
      <w:r w:rsidRPr="002509A8">
        <w:rPr>
          <w:rFonts w:ascii="Times New Roman" w:hAnsi="Times New Roman" w:cs="Times New Roman"/>
          <w:sz w:val="20"/>
          <w:szCs w:val="20"/>
        </w:rPr>
        <w:t>fair-play</w:t>
      </w:r>
      <w:proofErr w:type="spellEnd"/>
      <w:r w:rsidRPr="002509A8">
        <w:rPr>
          <w:rFonts w:ascii="Times New Roman" w:hAnsi="Times New Roman" w:cs="Times New Roman"/>
          <w:sz w:val="20"/>
          <w:szCs w:val="20"/>
        </w:rPr>
        <w:t xml:space="preserve"> ceza puanı uygulamasında, ceza puanının eşitliği halinde aşağıdaki </w:t>
      </w:r>
      <w:proofErr w:type="gramStart"/>
      <w:r w:rsidRPr="002509A8">
        <w:rPr>
          <w:rFonts w:ascii="Times New Roman" w:hAnsi="Times New Roman" w:cs="Times New Roman"/>
          <w:sz w:val="20"/>
          <w:szCs w:val="20"/>
        </w:rPr>
        <w:t>kriterler</w:t>
      </w:r>
      <w:proofErr w:type="gramEnd"/>
      <w:r w:rsidRPr="002509A8">
        <w:rPr>
          <w:rFonts w:ascii="Times New Roman" w:hAnsi="Times New Roman" w:cs="Times New Roman"/>
          <w:sz w:val="20"/>
          <w:szCs w:val="20"/>
        </w:rPr>
        <w:t xml:space="preserve"> önceliğe göre sıralanmıştır.</w:t>
      </w:r>
    </w:p>
    <w:p w:rsidR="002509A8" w:rsidRPr="002509A8" w:rsidRDefault="002509A8" w:rsidP="002509A8">
      <w:pPr>
        <w:jc w:val="both"/>
        <w:rPr>
          <w:rFonts w:ascii="Times New Roman" w:hAnsi="Times New Roman" w:cs="Times New Roman"/>
          <w:sz w:val="20"/>
          <w:szCs w:val="20"/>
        </w:rPr>
      </w:pPr>
      <w:r w:rsidRPr="002509A8">
        <w:rPr>
          <w:rFonts w:ascii="Times New Roman" w:hAnsi="Times New Roman" w:cs="Times New Roman"/>
          <w:sz w:val="20"/>
          <w:szCs w:val="20"/>
        </w:rPr>
        <w:t>1- Ceza puanı eşitli</w:t>
      </w:r>
      <w:r w:rsidR="004E00D6">
        <w:rPr>
          <w:rFonts w:ascii="Times New Roman" w:hAnsi="Times New Roman" w:cs="Times New Roman"/>
          <w:sz w:val="20"/>
          <w:szCs w:val="20"/>
        </w:rPr>
        <w:t>ğinde kırmızı kartlara bakılır</w:t>
      </w:r>
    </w:p>
    <w:p w:rsidR="002509A8" w:rsidRPr="002509A8" w:rsidRDefault="002509A8" w:rsidP="002509A8">
      <w:pPr>
        <w:jc w:val="both"/>
        <w:rPr>
          <w:rFonts w:ascii="Times New Roman" w:hAnsi="Times New Roman" w:cs="Times New Roman"/>
          <w:sz w:val="20"/>
          <w:szCs w:val="20"/>
        </w:rPr>
      </w:pPr>
      <w:r w:rsidRPr="002509A8">
        <w:rPr>
          <w:rFonts w:ascii="Times New Roman" w:hAnsi="Times New Roman" w:cs="Times New Roman"/>
          <w:sz w:val="20"/>
          <w:szCs w:val="20"/>
        </w:rPr>
        <w:t>2- Eşitliğin devamı</w:t>
      </w:r>
      <w:r w:rsidR="004E00D6">
        <w:rPr>
          <w:rFonts w:ascii="Times New Roman" w:hAnsi="Times New Roman" w:cs="Times New Roman"/>
          <w:sz w:val="20"/>
          <w:szCs w:val="20"/>
        </w:rPr>
        <w:t xml:space="preserve"> durumunda lig puanına bakılır</w:t>
      </w:r>
    </w:p>
    <w:p w:rsidR="002509A8" w:rsidRPr="002509A8" w:rsidRDefault="002509A8" w:rsidP="002509A8">
      <w:pPr>
        <w:jc w:val="both"/>
        <w:rPr>
          <w:rFonts w:ascii="Times New Roman" w:hAnsi="Times New Roman" w:cs="Times New Roman"/>
          <w:sz w:val="20"/>
          <w:szCs w:val="20"/>
        </w:rPr>
      </w:pPr>
      <w:r w:rsidRPr="002509A8">
        <w:rPr>
          <w:rFonts w:ascii="Times New Roman" w:hAnsi="Times New Roman" w:cs="Times New Roman"/>
          <w:sz w:val="20"/>
          <w:szCs w:val="20"/>
        </w:rPr>
        <w:t>3- Aynı gurupta ve eşitliğin devam etmesi durumunda aralarında oynanan karşılaşmalar</w:t>
      </w:r>
      <w:r w:rsidR="004E00D6">
        <w:rPr>
          <w:rFonts w:ascii="Times New Roman" w:hAnsi="Times New Roman" w:cs="Times New Roman"/>
          <w:sz w:val="20"/>
          <w:szCs w:val="20"/>
        </w:rPr>
        <w:t>a bakılır</w:t>
      </w:r>
    </w:p>
    <w:p w:rsidR="002509A8" w:rsidRPr="002509A8" w:rsidRDefault="002509A8" w:rsidP="002509A8">
      <w:pPr>
        <w:jc w:val="both"/>
        <w:rPr>
          <w:rFonts w:ascii="Times New Roman" w:hAnsi="Times New Roman" w:cs="Times New Roman"/>
          <w:sz w:val="20"/>
          <w:szCs w:val="20"/>
        </w:rPr>
      </w:pPr>
      <w:r w:rsidRPr="002509A8">
        <w:rPr>
          <w:rFonts w:ascii="Times New Roman" w:hAnsi="Times New Roman" w:cs="Times New Roman"/>
          <w:sz w:val="20"/>
          <w:szCs w:val="20"/>
        </w:rPr>
        <w:t>4- Farklı guruplarda ve eşitliğin devam etmesi durumunda atılan g</w:t>
      </w:r>
      <w:r w:rsidR="004E00D6">
        <w:rPr>
          <w:rFonts w:ascii="Times New Roman" w:hAnsi="Times New Roman" w:cs="Times New Roman"/>
          <w:sz w:val="20"/>
          <w:szCs w:val="20"/>
        </w:rPr>
        <w:t>ol sayısının çokluğunun aranır</w:t>
      </w:r>
    </w:p>
    <w:p w:rsidR="002509A8" w:rsidRPr="002509A8" w:rsidRDefault="002509A8" w:rsidP="002509A8">
      <w:pPr>
        <w:jc w:val="both"/>
        <w:rPr>
          <w:rFonts w:ascii="Times New Roman" w:hAnsi="Times New Roman" w:cs="Times New Roman"/>
          <w:sz w:val="20"/>
          <w:szCs w:val="20"/>
        </w:rPr>
      </w:pPr>
      <w:r w:rsidRPr="002509A8">
        <w:rPr>
          <w:rFonts w:ascii="Times New Roman" w:hAnsi="Times New Roman" w:cs="Times New Roman"/>
          <w:sz w:val="20"/>
          <w:szCs w:val="20"/>
        </w:rPr>
        <w:t>5-Eşitliğin devam etmesi du</w:t>
      </w:r>
      <w:r w:rsidR="004E00D6">
        <w:rPr>
          <w:rFonts w:ascii="Times New Roman" w:hAnsi="Times New Roman" w:cs="Times New Roman"/>
          <w:sz w:val="20"/>
          <w:szCs w:val="20"/>
        </w:rPr>
        <w:t>rumunda çekilişle belirlenir.</w:t>
      </w:r>
    </w:p>
    <w:p w:rsidR="002509A8" w:rsidRPr="004679C9" w:rsidRDefault="002509A8" w:rsidP="00056DBB">
      <w:pPr>
        <w:spacing w:after="120"/>
        <w:jc w:val="both"/>
        <w:rPr>
          <w:rFonts w:ascii="Times New Roman" w:hAnsi="Times New Roman" w:cs="Times New Roman"/>
        </w:rPr>
      </w:pPr>
    </w:p>
    <w:p w:rsidR="003951AB" w:rsidRPr="00C704BB" w:rsidRDefault="00B85AE6" w:rsidP="00056DBB">
      <w:pPr>
        <w:spacing w:after="120"/>
        <w:jc w:val="both"/>
        <w:rPr>
          <w:rFonts w:ascii="Times New Roman" w:hAnsi="Times New Roman" w:cs="Times New Roman"/>
          <w:b/>
        </w:rPr>
      </w:pPr>
      <w:r w:rsidRPr="00C704BB">
        <w:rPr>
          <w:rFonts w:ascii="Times New Roman" w:hAnsi="Times New Roman" w:cs="Times New Roman"/>
          <w:b/>
        </w:rPr>
        <w:t xml:space="preserve">MADDE </w:t>
      </w:r>
      <w:r w:rsidR="002509A8">
        <w:rPr>
          <w:rFonts w:ascii="Times New Roman" w:hAnsi="Times New Roman" w:cs="Times New Roman"/>
          <w:b/>
        </w:rPr>
        <w:t>15</w:t>
      </w:r>
      <w:r w:rsidRPr="00C704BB">
        <w:rPr>
          <w:rFonts w:ascii="Times New Roman" w:hAnsi="Times New Roman" w:cs="Times New Roman"/>
          <w:b/>
        </w:rPr>
        <w:t>–MÜSABAKA SÜRELERİ</w:t>
      </w:r>
    </w:p>
    <w:p w:rsidR="00C704BB" w:rsidRDefault="00C704BB" w:rsidP="00056DBB">
      <w:pPr>
        <w:spacing w:after="120"/>
        <w:jc w:val="both"/>
        <w:rPr>
          <w:rFonts w:ascii="Times New Roman" w:hAnsi="Times New Roman" w:cs="Times New Roman"/>
        </w:rPr>
      </w:pPr>
      <w:r>
        <w:rPr>
          <w:rFonts w:ascii="Times New Roman" w:hAnsi="Times New Roman" w:cs="Times New Roman"/>
        </w:rPr>
        <w:t>Müsabaka süreleri 2x35</w:t>
      </w:r>
      <w:r w:rsidRPr="00C704BB">
        <w:rPr>
          <w:rFonts w:ascii="Times New Roman" w:hAnsi="Times New Roman" w:cs="Times New Roman"/>
        </w:rPr>
        <w:t xml:space="preserve"> dakikadır. Uzatma uygulanmaz ve penaltı atışları ile kesin sonuç alınır.</w:t>
      </w:r>
    </w:p>
    <w:p w:rsidR="00C704BB" w:rsidRDefault="00C704BB" w:rsidP="00056DBB">
      <w:pPr>
        <w:spacing w:after="120"/>
        <w:jc w:val="both"/>
        <w:rPr>
          <w:rFonts w:ascii="Times New Roman" w:hAnsi="Times New Roman" w:cs="Times New Roman"/>
        </w:rPr>
      </w:pPr>
    </w:p>
    <w:p w:rsidR="002509A8" w:rsidRDefault="002509A8" w:rsidP="00056DBB">
      <w:pPr>
        <w:spacing w:after="120"/>
        <w:jc w:val="both"/>
        <w:rPr>
          <w:rFonts w:ascii="Times New Roman" w:hAnsi="Times New Roman" w:cs="Times New Roman"/>
        </w:rPr>
      </w:pPr>
    </w:p>
    <w:p w:rsidR="002509A8" w:rsidRDefault="002509A8" w:rsidP="00056DBB">
      <w:pPr>
        <w:spacing w:after="120"/>
        <w:jc w:val="both"/>
        <w:rPr>
          <w:rFonts w:ascii="Times New Roman" w:hAnsi="Times New Roman" w:cs="Times New Roman"/>
        </w:rPr>
      </w:pPr>
    </w:p>
    <w:p w:rsidR="002509A8" w:rsidRPr="009F04FF" w:rsidRDefault="002509A8" w:rsidP="00056DBB">
      <w:pPr>
        <w:spacing w:after="120"/>
        <w:jc w:val="both"/>
        <w:rPr>
          <w:rFonts w:ascii="Times New Roman" w:hAnsi="Times New Roman" w:cs="Times New Roman"/>
        </w:rPr>
      </w:pPr>
    </w:p>
    <w:p w:rsidR="00C704BB" w:rsidRPr="00C704BB" w:rsidRDefault="002509A8" w:rsidP="00056DBB">
      <w:pPr>
        <w:spacing w:after="120"/>
        <w:jc w:val="both"/>
        <w:rPr>
          <w:rFonts w:ascii="Times New Roman" w:hAnsi="Times New Roman" w:cs="Times New Roman"/>
          <w:b/>
        </w:rPr>
      </w:pPr>
      <w:r>
        <w:rPr>
          <w:rFonts w:ascii="Times New Roman" w:hAnsi="Times New Roman" w:cs="Times New Roman"/>
          <w:b/>
        </w:rPr>
        <w:t>MADDE 16</w:t>
      </w:r>
      <w:r w:rsidR="00C704BB" w:rsidRPr="00C704BB">
        <w:rPr>
          <w:rFonts w:ascii="Times New Roman" w:hAnsi="Times New Roman" w:cs="Times New Roman"/>
          <w:b/>
        </w:rPr>
        <w:t xml:space="preserve"> - YÜRÜRLÜK</w:t>
      </w:r>
    </w:p>
    <w:p w:rsidR="004679C9" w:rsidRPr="003951AB" w:rsidRDefault="004679C9" w:rsidP="004679C9">
      <w:pPr>
        <w:spacing w:after="120"/>
        <w:jc w:val="both"/>
        <w:rPr>
          <w:rFonts w:ascii="Times New Roman" w:hAnsi="Times New Roman" w:cs="Times New Roman"/>
        </w:rPr>
      </w:pPr>
      <w:r w:rsidRPr="00C704BB">
        <w:rPr>
          <w:rFonts w:ascii="Times New Roman" w:hAnsi="Times New Roman" w:cs="Times New Roman"/>
        </w:rPr>
        <w:t xml:space="preserve">Bu Statü, </w:t>
      </w:r>
      <w:r>
        <w:rPr>
          <w:rFonts w:ascii="Times New Roman" w:hAnsi="Times New Roman" w:cs="Times New Roman"/>
        </w:rPr>
        <w:t>TMBF</w:t>
      </w:r>
      <w:r w:rsidRPr="00C704BB">
        <w:rPr>
          <w:rFonts w:ascii="Times New Roman" w:hAnsi="Times New Roman" w:cs="Times New Roman"/>
        </w:rPr>
        <w:t xml:space="preserve"> Yönetim Kurulu’nun </w:t>
      </w:r>
      <w:r w:rsidR="002509A8">
        <w:rPr>
          <w:rFonts w:ascii="Times New Roman" w:hAnsi="Times New Roman" w:cs="Times New Roman"/>
        </w:rPr>
        <w:t>08-</w:t>
      </w:r>
      <w:proofErr w:type="gramStart"/>
      <w:r w:rsidR="002509A8">
        <w:rPr>
          <w:rFonts w:ascii="Times New Roman" w:hAnsi="Times New Roman" w:cs="Times New Roman"/>
        </w:rPr>
        <w:t>06.2019</w:t>
      </w:r>
      <w:proofErr w:type="gramEnd"/>
      <w:r>
        <w:rPr>
          <w:rFonts w:ascii="Times New Roman" w:hAnsi="Times New Roman" w:cs="Times New Roman"/>
        </w:rPr>
        <w:t xml:space="preserve"> tarihli </w:t>
      </w:r>
      <w:r w:rsidRPr="00C704BB">
        <w:rPr>
          <w:rFonts w:ascii="Times New Roman" w:hAnsi="Times New Roman" w:cs="Times New Roman"/>
        </w:rPr>
        <w:t>toplantısında kabul edilmiş ve</w:t>
      </w:r>
      <w:r w:rsidR="002509A8">
        <w:rPr>
          <w:rFonts w:ascii="Times New Roman" w:hAnsi="Times New Roman" w:cs="Times New Roman"/>
        </w:rPr>
        <w:t xml:space="preserve"> 10.09.2019</w:t>
      </w:r>
      <w:r w:rsidRPr="00C704BB">
        <w:rPr>
          <w:rFonts w:ascii="Times New Roman" w:hAnsi="Times New Roman" w:cs="Times New Roman"/>
        </w:rPr>
        <w:t xml:space="preserve"> Tarihinde </w:t>
      </w:r>
      <w:proofErr w:type="spellStart"/>
      <w:r>
        <w:rPr>
          <w:rFonts w:ascii="Times New Roman" w:hAnsi="Times New Roman" w:cs="Times New Roman"/>
        </w:rPr>
        <w:t>TMBF</w:t>
      </w:r>
      <w:r w:rsidRPr="00C704BB">
        <w:rPr>
          <w:rFonts w:ascii="Times New Roman" w:hAnsi="Times New Roman" w:cs="Times New Roman"/>
        </w:rPr>
        <w:t>’nin</w:t>
      </w:r>
      <w:proofErr w:type="spellEnd"/>
      <w:r w:rsidRPr="00C704BB">
        <w:rPr>
          <w:rFonts w:ascii="Times New Roman" w:hAnsi="Times New Roman" w:cs="Times New Roman"/>
        </w:rPr>
        <w:t xml:space="preserve"> resmi web sitesi olan www.</w:t>
      </w:r>
      <w:r>
        <w:rPr>
          <w:rFonts w:ascii="Times New Roman" w:hAnsi="Times New Roman" w:cs="Times New Roman"/>
        </w:rPr>
        <w:t>masterlerbirligi.org</w:t>
      </w:r>
      <w:r w:rsidRPr="00C704BB">
        <w:rPr>
          <w:rFonts w:ascii="Times New Roman" w:hAnsi="Times New Roman" w:cs="Times New Roman"/>
        </w:rPr>
        <w:t xml:space="preserve"> adresinde yayınlanarak yürürlüğe girmiştir.</w:t>
      </w:r>
    </w:p>
    <w:p w:rsidR="00C704BB" w:rsidRPr="00C704BB" w:rsidRDefault="00C704BB" w:rsidP="00C704BB">
      <w:pPr>
        <w:spacing w:after="120"/>
        <w:rPr>
          <w:rFonts w:ascii="Times New Roman" w:hAnsi="Times New Roman" w:cs="Times New Roman"/>
        </w:rPr>
      </w:pPr>
    </w:p>
    <w:p w:rsidR="00C704BB" w:rsidRPr="00C704BB" w:rsidRDefault="00C704BB" w:rsidP="00C704BB">
      <w:pPr>
        <w:spacing w:after="120"/>
        <w:rPr>
          <w:rFonts w:ascii="Times New Roman" w:hAnsi="Times New Roman" w:cs="Times New Roman"/>
        </w:rPr>
      </w:pPr>
    </w:p>
    <w:p w:rsidR="00092964" w:rsidRPr="00092964" w:rsidRDefault="00092964" w:rsidP="00092964">
      <w:pPr>
        <w:spacing w:after="120"/>
        <w:rPr>
          <w:rFonts w:ascii="Times New Roman" w:hAnsi="Times New Roman" w:cs="Times New Roman"/>
        </w:rPr>
      </w:pPr>
    </w:p>
    <w:p w:rsidR="003951AB" w:rsidRPr="009F04FF" w:rsidRDefault="003951AB">
      <w:pPr>
        <w:spacing w:after="120"/>
        <w:rPr>
          <w:rFonts w:ascii="Times New Roman" w:hAnsi="Times New Roman" w:cs="Times New Roman"/>
        </w:rPr>
      </w:pPr>
    </w:p>
    <w:sectPr w:rsidR="003951AB" w:rsidRPr="009F04FF" w:rsidSect="00E0166F">
      <w:headerReference w:type="even" r:id="rId11"/>
      <w:headerReference w:type="default" r:id="rId12"/>
      <w:footerReference w:type="even" r:id="rId13"/>
      <w:footerReference w:type="default" r:id="rId14"/>
      <w:headerReference w:type="first" r:id="rId15"/>
      <w:footerReference w:type="first" r:id="rId16"/>
      <w:pgSz w:w="11906" w:h="16838"/>
      <w:pgMar w:top="142"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E59" w:rsidRDefault="002B5E59" w:rsidP="0064607F">
      <w:pPr>
        <w:spacing w:after="0" w:line="240" w:lineRule="auto"/>
      </w:pPr>
      <w:r>
        <w:separator/>
      </w:r>
    </w:p>
  </w:endnote>
  <w:endnote w:type="continuationSeparator" w:id="0">
    <w:p w:rsidR="002B5E59" w:rsidRDefault="002B5E59" w:rsidP="0064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41" w:rsidRDefault="00D52F4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22868"/>
      <w:docPartObj>
        <w:docPartGallery w:val="Page Numbers (Bottom of Page)"/>
        <w:docPartUnique/>
      </w:docPartObj>
    </w:sdtPr>
    <w:sdtEndPr/>
    <w:sdtContent>
      <w:p w:rsidR="0064607F" w:rsidRDefault="0064607F">
        <w:pPr>
          <w:pStyle w:val="Altbilgi"/>
          <w:jc w:val="right"/>
        </w:pPr>
        <w:r>
          <w:fldChar w:fldCharType="begin"/>
        </w:r>
        <w:r>
          <w:instrText>PAGE   \* MERGEFORMAT</w:instrText>
        </w:r>
        <w:r>
          <w:fldChar w:fldCharType="separate"/>
        </w:r>
        <w:r w:rsidR="00BD7E5A">
          <w:rPr>
            <w:noProof/>
          </w:rPr>
          <w:t>4</w:t>
        </w:r>
        <w:r>
          <w:fldChar w:fldCharType="end"/>
        </w:r>
      </w:p>
    </w:sdtContent>
  </w:sdt>
  <w:p w:rsidR="0064607F" w:rsidRDefault="0064607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41" w:rsidRDefault="00D52F4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E59" w:rsidRDefault="002B5E59" w:rsidP="0064607F">
      <w:pPr>
        <w:spacing w:after="0" w:line="240" w:lineRule="auto"/>
      </w:pPr>
      <w:r>
        <w:separator/>
      </w:r>
    </w:p>
  </w:footnote>
  <w:footnote w:type="continuationSeparator" w:id="0">
    <w:p w:rsidR="002B5E59" w:rsidRDefault="002B5E59" w:rsidP="00646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41" w:rsidRDefault="002B5E5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0121" o:spid="_x0000_s2050" type="#_x0000_t75" style="position:absolute;margin-left:0;margin-top:0;width:799.9pt;height:785.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41" w:rsidRDefault="002B5E5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0122" o:spid="_x0000_s2051" type="#_x0000_t75" style="position:absolute;margin-left:0;margin-top:0;width:799.9pt;height:785.4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41" w:rsidRDefault="002B5E5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0120" o:spid="_x0000_s2049" type="#_x0000_t75" style="position:absolute;margin-left:0;margin-top:0;width:799.9pt;height:785.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DF2CB5"/>
    <w:multiLevelType w:val="hybridMultilevel"/>
    <w:tmpl w:val="7CFC5052"/>
    <w:lvl w:ilvl="0" w:tplc="87C40978">
      <w:start w:val="1"/>
      <w:numFmt w:val="lowerLetter"/>
      <w:lvlText w:val="%1)"/>
      <w:lvlJc w:val="left"/>
      <w:pPr>
        <w:ind w:left="2892" w:hanging="360"/>
      </w:pPr>
      <w:rPr>
        <w:rFonts w:hint="default"/>
      </w:rPr>
    </w:lvl>
    <w:lvl w:ilvl="1" w:tplc="041F0019" w:tentative="1">
      <w:start w:val="1"/>
      <w:numFmt w:val="lowerLetter"/>
      <w:lvlText w:val="%2."/>
      <w:lvlJc w:val="left"/>
      <w:pPr>
        <w:ind w:left="3612" w:hanging="360"/>
      </w:pPr>
    </w:lvl>
    <w:lvl w:ilvl="2" w:tplc="041F001B" w:tentative="1">
      <w:start w:val="1"/>
      <w:numFmt w:val="lowerRoman"/>
      <w:lvlText w:val="%3."/>
      <w:lvlJc w:val="right"/>
      <w:pPr>
        <w:ind w:left="4332" w:hanging="180"/>
      </w:pPr>
    </w:lvl>
    <w:lvl w:ilvl="3" w:tplc="041F000F" w:tentative="1">
      <w:start w:val="1"/>
      <w:numFmt w:val="decimal"/>
      <w:lvlText w:val="%4."/>
      <w:lvlJc w:val="left"/>
      <w:pPr>
        <w:ind w:left="5052" w:hanging="360"/>
      </w:pPr>
    </w:lvl>
    <w:lvl w:ilvl="4" w:tplc="041F0019" w:tentative="1">
      <w:start w:val="1"/>
      <w:numFmt w:val="lowerLetter"/>
      <w:lvlText w:val="%5."/>
      <w:lvlJc w:val="left"/>
      <w:pPr>
        <w:ind w:left="5772" w:hanging="360"/>
      </w:pPr>
    </w:lvl>
    <w:lvl w:ilvl="5" w:tplc="041F001B" w:tentative="1">
      <w:start w:val="1"/>
      <w:numFmt w:val="lowerRoman"/>
      <w:lvlText w:val="%6."/>
      <w:lvlJc w:val="right"/>
      <w:pPr>
        <w:ind w:left="6492" w:hanging="180"/>
      </w:pPr>
    </w:lvl>
    <w:lvl w:ilvl="6" w:tplc="041F000F" w:tentative="1">
      <w:start w:val="1"/>
      <w:numFmt w:val="decimal"/>
      <w:lvlText w:val="%7."/>
      <w:lvlJc w:val="left"/>
      <w:pPr>
        <w:ind w:left="7212" w:hanging="360"/>
      </w:pPr>
    </w:lvl>
    <w:lvl w:ilvl="7" w:tplc="041F0019" w:tentative="1">
      <w:start w:val="1"/>
      <w:numFmt w:val="lowerLetter"/>
      <w:lvlText w:val="%8."/>
      <w:lvlJc w:val="left"/>
      <w:pPr>
        <w:ind w:left="7932" w:hanging="360"/>
      </w:pPr>
    </w:lvl>
    <w:lvl w:ilvl="8" w:tplc="041F001B" w:tentative="1">
      <w:start w:val="1"/>
      <w:numFmt w:val="lowerRoman"/>
      <w:lvlText w:val="%9."/>
      <w:lvlJc w:val="right"/>
      <w:pPr>
        <w:ind w:left="8652" w:hanging="180"/>
      </w:pPr>
    </w:lvl>
  </w:abstractNum>
  <w:abstractNum w:abstractNumId="1">
    <w:nsid w:val="67BC6FF8"/>
    <w:multiLevelType w:val="hybridMultilevel"/>
    <w:tmpl w:val="295ACDE0"/>
    <w:lvl w:ilvl="0" w:tplc="E05A810C">
      <w:start w:val="1"/>
      <w:numFmt w:val="decimal"/>
      <w:lvlText w:val="%1-"/>
      <w:lvlJc w:val="left"/>
      <w:pPr>
        <w:ind w:left="2172" w:hanging="360"/>
      </w:pPr>
      <w:rPr>
        <w:rFonts w:hint="default"/>
      </w:rPr>
    </w:lvl>
    <w:lvl w:ilvl="1" w:tplc="041F0019" w:tentative="1">
      <w:start w:val="1"/>
      <w:numFmt w:val="lowerLetter"/>
      <w:lvlText w:val="%2."/>
      <w:lvlJc w:val="left"/>
      <w:pPr>
        <w:ind w:left="2892" w:hanging="360"/>
      </w:pPr>
    </w:lvl>
    <w:lvl w:ilvl="2" w:tplc="041F001B" w:tentative="1">
      <w:start w:val="1"/>
      <w:numFmt w:val="lowerRoman"/>
      <w:lvlText w:val="%3."/>
      <w:lvlJc w:val="right"/>
      <w:pPr>
        <w:ind w:left="3612" w:hanging="180"/>
      </w:pPr>
    </w:lvl>
    <w:lvl w:ilvl="3" w:tplc="041F000F" w:tentative="1">
      <w:start w:val="1"/>
      <w:numFmt w:val="decimal"/>
      <w:lvlText w:val="%4."/>
      <w:lvlJc w:val="left"/>
      <w:pPr>
        <w:ind w:left="4332" w:hanging="360"/>
      </w:pPr>
    </w:lvl>
    <w:lvl w:ilvl="4" w:tplc="041F0019" w:tentative="1">
      <w:start w:val="1"/>
      <w:numFmt w:val="lowerLetter"/>
      <w:lvlText w:val="%5."/>
      <w:lvlJc w:val="left"/>
      <w:pPr>
        <w:ind w:left="5052" w:hanging="360"/>
      </w:pPr>
    </w:lvl>
    <w:lvl w:ilvl="5" w:tplc="041F001B" w:tentative="1">
      <w:start w:val="1"/>
      <w:numFmt w:val="lowerRoman"/>
      <w:lvlText w:val="%6."/>
      <w:lvlJc w:val="right"/>
      <w:pPr>
        <w:ind w:left="5772" w:hanging="180"/>
      </w:pPr>
    </w:lvl>
    <w:lvl w:ilvl="6" w:tplc="041F000F" w:tentative="1">
      <w:start w:val="1"/>
      <w:numFmt w:val="decimal"/>
      <w:lvlText w:val="%7."/>
      <w:lvlJc w:val="left"/>
      <w:pPr>
        <w:ind w:left="6492" w:hanging="360"/>
      </w:pPr>
    </w:lvl>
    <w:lvl w:ilvl="7" w:tplc="041F0019" w:tentative="1">
      <w:start w:val="1"/>
      <w:numFmt w:val="lowerLetter"/>
      <w:lvlText w:val="%8."/>
      <w:lvlJc w:val="left"/>
      <w:pPr>
        <w:ind w:left="7212" w:hanging="360"/>
      </w:pPr>
    </w:lvl>
    <w:lvl w:ilvl="8" w:tplc="041F001B" w:tentative="1">
      <w:start w:val="1"/>
      <w:numFmt w:val="lowerRoman"/>
      <w:lvlText w:val="%9."/>
      <w:lvlJc w:val="right"/>
      <w:pPr>
        <w:ind w:left="7932" w:hanging="180"/>
      </w:pPr>
    </w:lvl>
  </w:abstractNum>
  <w:abstractNum w:abstractNumId="2">
    <w:nsid w:val="6C8869D7"/>
    <w:multiLevelType w:val="hybridMultilevel"/>
    <w:tmpl w:val="54B88EC6"/>
    <w:lvl w:ilvl="0" w:tplc="20C8E6F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93D6389"/>
    <w:multiLevelType w:val="hybridMultilevel"/>
    <w:tmpl w:val="A1EEC7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FF0"/>
    <w:rsid w:val="00056DBB"/>
    <w:rsid w:val="00092964"/>
    <w:rsid w:val="00096A86"/>
    <w:rsid w:val="000B2DA6"/>
    <w:rsid w:val="000C0D7C"/>
    <w:rsid w:val="001204B1"/>
    <w:rsid w:val="002509A8"/>
    <w:rsid w:val="00260004"/>
    <w:rsid w:val="002A4774"/>
    <w:rsid w:val="002B5E59"/>
    <w:rsid w:val="002D367B"/>
    <w:rsid w:val="00320AC1"/>
    <w:rsid w:val="00332E84"/>
    <w:rsid w:val="003951AB"/>
    <w:rsid w:val="003C2A5F"/>
    <w:rsid w:val="004679C9"/>
    <w:rsid w:val="00494A72"/>
    <w:rsid w:val="004E00D6"/>
    <w:rsid w:val="004E668B"/>
    <w:rsid w:val="00512101"/>
    <w:rsid w:val="00582E66"/>
    <w:rsid w:val="005E1227"/>
    <w:rsid w:val="0064607F"/>
    <w:rsid w:val="0066318B"/>
    <w:rsid w:val="0067140D"/>
    <w:rsid w:val="006C347C"/>
    <w:rsid w:val="007B271C"/>
    <w:rsid w:val="007E2937"/>
    <w:rsid w:val="00924539"/>
    <w:rsid w:val="009E4A7F"/>
    <w:rsid w:val="009F04FF"/>
    <w:rsid w:val="00A55993"/>
    <w:rsid w:val="00AA29B5"/>
    <w:rsid w:val="00B55772"/>
    <w:rsid w:val="00B85AE6"/>
    <w:rsid w:val="00BD7E5A"/>
    <w:rsid w:val="00C2653B"/>
    <w:rsid w:val="00C704BB"/>
    <w:rsid w:val="00C91889"/>
    <w:rsid w:val="00CC4690"/>
    <w:rsid w:val="00D4745A"/>
    <w:rsid w:val="00D52F41"/>
    <w:rsid w:val="00D70AEB"/>
    <w:rsid w:val="00D81AA0"/>
    <w:rsid w:val="00E0166F"/>
    <w:rsid w:val="00E25C99"/>
    <w:rsid w:val="00E33DD6"/>
    <w:rsid w:val="00E72940"/>
    <w:rsid w:val="00E72A03"/>
    <w:rsid w:val="00F15FF0"/>
    <w:rsid w:val="00F46A03"/>
    <w:rsid w:val="00F848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A29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29B5"/>
    <w:rPr>
      <w:rFonts w:ascii="Tahoma" w:hAnsi="Tahoma" w:cs="Tahoma"/>
      <w:sz w:val="16"/>
      <w:szCs w:val="16"/>
    </w:rPr>
  </w:style>
  <w:style w:type="paragraph" w:styleId="AralkYok">
    <w:name w:val="No Spacing"/>
    <w:link w:val="AralkYokChar"/>
    <w:uiPriority w:val="1"/>
    <w:qFormat/>
    <w:rsid w:val="0064607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4607F"/>
    <w:rPr>
      <w:rFonts w:eastAsiaTheme="minorEastAsia"/>
      <w:lang w:eastAsia="tr-TR"/>
    </w:rPr>
  </w:style>
  <w:style w:type="paragraph" w:styleId="stbilgi">
    <w:name w:val="header"/>
    <w:basedOn w:val="Normal"/>
    <w:link w:val="stbilgiChar"/>
    <w:uiPriority w:val="99"/>
    <w:unhideWhenUsed/>
    <w:rsid w:val="006460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4607F"/>
  </w:style>
  <w:style w:type="paragraph" w:styleId="Altbilgi">
    <w:name w:val="footer"/>
    <w:basedOn w:val="Normal"/>
    <w:link w:val="AltbilgiChar"/>
    <w:uiPriority w:val="99"/>
    <w:unhideWhenUsed/>
    <w:rsid w:val="006460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4607F"/>
  </w:style>
  <w:style w:type="paragraph" w:styleId="ListeParagraf">
    <w:name w:val="List Paragraph"/>
    <w:basedOn w:val="Normal"/>
    <w:uiPriority w:val="34"/>
    <w:qFormat/>
    <w:rsid w:val="00E729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A29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29B5"/>
    <w:rPr>
      <w:rFonts w:ascii="Tahoma" w:hAnsi="Tahoma" w:cs="Tahoma"/>
      <w:sz w:val="16"/>
      <w:szCs w:val="16"/>
    </w:rPr>
  </w:style>
  <w:style w:type="paragraph" w:styleId="AralkYok">
    <w:name w:val="No Spacing"/>
    <w:link w:val="AralkYokChar"/>
    <w:uiPriority w:val="1"/>
    <w:qFormat/>
    <w:rsid w:val="0064607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4607F"/>
    <w:rPr>
      <w:rFonts w:eastAsiaTheme="minorEastAsia"/>
      <w:lang w:eastAsia="tr-TR"/>
    </w:rPr>
  </w:style>
  <w:style w:type="paragraph" w:styleId="stbilgi">
    <w:name w:val="header"/>
    <w:basedOn w:val="Normal"/>
    <w:link w:val="stbilgiChar"/>
    <w:uiPriority w:val="99"/>
    <w:unhideWhenUsed/>
    <w:rsid w:val="006460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4607F"/>
  </w:style>
  <w:style w:type="paragraph" w:styleId="Altbilgi">
    <w:name w:val="footer"/>
    <w:basedOn w:val="Normal"/>
    <w:link w:val="AltbilgiChar"/>
    <w:uiPriority w:val="99"/>
    <w:unhideWhenUsed/>
    <w:rsid w:val="006460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4607F"/>
  </w:style>
  <w:style w:type="paragraph" w:styleId="ListeParagraf">
    <w:name w:val="List Paragraph"/>
    <w:basedOn w:val="Normal"/>
    <w:uiPriority w:val="34"/>
    <w:qFormat/>
    <w:rsid w:val="00E72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2991</Words>
  <Characters>17051</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2018-2019 SEZONU TÜRKİYE MASTERLER BİRLİĞİ FUTBOL FEDERASYONU LİG STATÜSÜ</vt:lpstr>
    </vt:vector>
  </TitlesOfParts>
  <Company/>
  <LinksUpToDate>false</LinksUpToDate>
  <CharactersWithSpaces>20002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SEZONU TÜRKİYE MASTERLER BİRLİĞİ FUTBOL FEDERASYONU LİG STATÜSÜ</dc:title>
  <dc:creator>Okyanu</dc:creator>
  <cp:lastModifiedBy>Okyanus</cp:lastModifiedBy>
  <cp:revision>17</cp:revision>
  <dcterms:created xsi:type="dcterms:W3CDTF">2018-09-10T14:31:00Z</dcterms:created>
  <dcterms:modified xsi:type="dcterms:W3CDTF">2019-09-09T13:08:00Z</dcterms:modified>
</cp:coreProperties>
</file>